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52" w:rsidRDefault="00E86652" w:rsidP="00E866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E86652" w:rsidRDefault="00E86652" w:rsidP="00E866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ОТВЕТСТВЕННСТИ РОДИТЕЛЕЙ ЗА ЖИЗНЬ И ЗДОРОВЬЕ ДЕТЕЙ ВО ВРЕМЯ КАНИКУЛ</w:t>
      </w:r>
    </w:p>
    <w:p w:rsidR="00E86652" w:rsidRDefault="00E86652" w:rsidP="00E866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6652" w:rsidRDefault="00E86652" w:rsidP="00E866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Предупреждаем Вас о том, что Вы несете полную ответственность за жизнь, здоровье  и безопасность Ваших детей во время каникул!</w:t>
      </w:r>
    </w:p>
    <w:p w:rsidR="00E86652" w:rsidRDefault="00E86652" w:rsidP="00E86652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Это возлагает на родителей особую ответственность Семейный кодекс РФ (ст.63 п.1). 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Интересуйтесь времяпрепровождением детей,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E86652" w:rsidRDefault="00E86652" w:rsidP="00E86652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Особого внимания требует отдых детей у водоемов</w:t>
      </w:r>
    </w:p>
    <w:p w:rsidR="00E86652" w:rsidRDefault="00E86652" w:rsidP="00E86652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Причины гибели детей на воде известны: незнание правил поведения, несоблюдение мер безопасности при купании, отсутствие навыков плавания                     и недостаточный контроль со стороны взрослых за их поведением. Будьте внимательны к своим детям. В наших силах сохранить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самое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ценное – жизнь ребенка</w:t>
      </w:r>
    </w:p>
    <w:p w:rsidR="00E86652" w:rsidRDefault="00E86652" w:rsidP="00E86652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Как уберечь ребенка от несчастных случаев на воде: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отпускайте несовершеннолетних детей на водные объекты одних без вашего присмотра;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поручайте своим старшим детям, в особенности несовершеннолетним, присмотр на воде за младшими детьми;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категорически запретите детям самостоятельное купание;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показывайте негативный пример, купаясь в местах, где купание запрещено;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выучите с детьми наизусть телефоны экстренных служб спасения, куда дети могут позвонить, если вас не окажется рядом;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 детям, что сотовый телефон, в первую очередь, предназначен для обеспечения связи с родителями и вызова экстренной помощи.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6652" w:rsidRDefault="00E86652" w:rsidP="00E86652">
      <w:pPr>
        <w:pStyle w:val="a4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Доведите до сведения Ваших детей следующую информацию </w:t>
      </w:r>
    </w:p>
    <w:p w:rsidR="00E86652" w:rsidRDefault="00E86652" w:rsidP="00E86652">
      <w:pPr>
        <w:pStyle w:val="a4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личной безопасности: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гулять на улице до темноты, не уходить далеко от дома, а если это произойдет – дать знать родителям;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обходить незнакомые компании и пьяных людей.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избегать безлюдных мест, оврагов, пустырей, подвалов, чердаков, заброшенных домов и помещений;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давать сотовый телефон в руки чужих людей;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заходить в темные дворы; не играть на свалках, стройплощадках, пустырях и в заброшенных зданиях, рядом с железной дорогой                                      и автомагистралью;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дразнить и не гладить беспризорных собак и других животных.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6652" w:rsidRDefault="00E86652" w:rsidP="00E86652">
      <w:pPr>
        <w:pStyle w:val="a4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Напоминайте детям о соблюдении правил дорожного движения                и о соблюдении правил поведения в транспорте!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6652" w:rsidRDefault="00E86652" w:rsidP="00E86652">
      <w:pPr>
        <w:pStyle w:val="a4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Напоминайте детям об электробезопасности!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Главная причина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электротравматизма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 к лежащим на земле оборванным проводам воздушных линий электропередачи.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Запрещается разводить костры под проводами линий электропередач</w:t>
      </w:r>
      <w:r>
        <w:rPr>
          <w:rFonts w:ascii="Times New Roman" w:hAnsi="Times New Roman"/>
          <w:bCs/>
          <w:color w:val="000000"/>
          <w:sz w:val="28"/>
          <w:szCs w:val="28"/>
        </w:rPr>
        <w:t>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                            в спортивные игры, забрасывать удочки, магнитную ленту, проволоку и т.д.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Крайне, даже смертельно опасно: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делать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набросы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провода;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влезать на опоры линий электропередач;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подходить и брать в руки оборванные провода;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открывать лестничные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электрощитки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вводные силовые щиты в здания.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Как правило, на электроустановках нанесены предупредительные специальные знаки или укреплены соответствующие плакаты. Все эти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плакаты предупреждают человека об опасности поражения электрическим током.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Уважаемые родители, запомните наши рекомендации, поделитесь этой информацией с другими родителями  и друзьями!</w:t>
      </w:r>
    </w:p>
    <w:p w:rsidR="00E86652" w:rsidRDefault="00E86652" w:rsidP="00E86652">
      <w:pPr>
        <w:pStyle w:val="a4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Знайте, что беду легче предотвратить!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6652" w:rsidRDefault="00E86652" w:rsidP="00E86652">
      <w:pPr>
        <w:spacing w:line="300" w:lineRule="atLeast"/>
        <w:ind w:right="355" w:firstLine="708"/>
        <w:jc w:val="center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E86652" w:rsidRDefault="00E86652" w:rsidP="00E86652">
      <w:pPr>
        <w:spacing w:line="300" w:lineRule="atLeast"/>
        <w:ind w:right="355" w:firstLine="708"/>
        <w:jc w:val="center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6652" w:rsidRDefault="00E86652" w:rsidP="00E86652">
      <w:pPr>
        <w:spacing w:line="300" w:lineRule="atLeast"/>
        <w:ind w:right="355" w:firstLine="708"/>
        <w:jc w:val="both"/>
        <w:rPr>
          <w:b/>
          <w:color w:val="000000"/>
          <w:sz w:val="18"/>
          <w:szCs w:val="18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Основной причиной, приводящей к травматизму и гибели детей в результате выпадения из окон, является ненадлежащее исполнение родительских обязанностей со стороны законных представителей.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Напоминаем, что именно родители, законные представители несут ответственности за жизнь и здоровье своих детей. В случае ненадлежащего исполнения родительских обязанностей они могут подвергаться ответственности в соответствии  со ст. 5.35 Кодекса Российской федерации об административной ответственности,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eastAsia="ru-RU"/>
        </w:rPr>
        <w:t>ст.ст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eastAsia="ru-RU"/>
        </w:rPr>
        <w:t>. 109, 118 Уголовного Кодекса Российской Федерации.</w:t>
      </w:r>
    </w:p>
    <w:p w:rsidR="00E86652" w:rsidRDefault="00E86652" w:rsidP="00E86652">
      <w:pPr>
        <w:spacing w:before="150" w:after="150"/>
        <w:jc w:val="center"/>
        <w:rPr>
          <w:b/>
          <w:bCs/>
          <w:color w:val="000000"/>
          <w:sz w:val="47"/>
          <w:szCs w:val="47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Предупреждаем: окно – смертельная опасность для ребенка!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дедушки и бабушки, законные представители, не оставляйте малолетних детей без присмотра!</w:t>
      </w:r>
    </w:p>
    <w:p w:rsidR="00E86652" w:rsidRDefault="00E86652" w:rsidP="00E86652">
      <w:pPr>
        <w:spacing w:line="300" w:lineRule="atLeast"/>
        <w:ind w:right="355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         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E86652" w:rsidRDefault="00E86652" w:rsidP="00E86652">
      <w:pPr>
        <w:spacing w:line="300" w:lineRule="atLeast"/>
        <w:ind w:right="355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6652" w:rsidRDefault="00E86652" w:rsidP="00E86652">
      <w:pPr>
        <w:spacing w:line="300" w:lineRule="atLeast"/>
        <w:ind w:right="355"/>
        <w:jc w:val="center"/>
        <w:rPr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Соблюдайте эти правила!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если оставляете ребенка одного даже на непродолжительное время               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</w:t>
      </w:r>
      <w:proofErr w:type="gramStart"/>
      <w:r>
        <w:rPr>
          <w:color w:val="000000"/>
          <w:sz w:val="28"/>
          <w:szCs w:val="28"/>
          <w:bdr w:val="none" w:sz="0" w:space="0" w:color="auto" w:frame="1"/>
          <w:lang w:eastAsia="ru-RU"/>
        </w:rPr>
        <w:t>нижний</w:t>
      </w:r>
      <w:proofErr w:type="gramEnd"/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в случае с металлопластиковым окном -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нельзя надеяться на режим «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eastAsia="ru-RU"/>
        </w:rPr>
        <w:t>микропроветривание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eastAsia="ru-RU"/>
        </w:rPr>
        <w:t>»                                          на металлопластиковых окнах - его очень легко может открыть ребенок, даже случайно дернув за ручку;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НЕ ПРЕНЕБРЕГАЙТЕ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  попытки таких «игр»;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объясняйте ребенку опасность открытого окна из-за возможного падения;</w:t>
      </w:r>
    </w:p>
    <w:p w:rsidR="00E86652" w:rsidRDefault="00E86652" w:rsidP="00E86652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не забывайте об этих простых правилах, находясь в гостях.</w:t>
      </w:r>
    </w:p>
    <w:p w:rsidR="00E86652" w:rsidRDefault="00E86652" w:rsidP="00E86652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234A" w:rsidRDefault="00BE234A"/>
    <w:sectPr w:rsidR="00BE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4"/>
    <w:rsid w:val="00630096"/>
    <w:rsid w:val="00831F54"/>
    <w:rsid w:val="00BE234A"/>
    <w:rsid w:val="00E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665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8665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665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8665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Габдулхаева Ксения Михайловна</dc:creator>
  <cp:lastModifiedBy>Замграйкина</cp:lastModifiedBy>
  <cp:revision>2</cp:revision>
  <dcterms:created xsi:type="dcterms:W3CDTF">2020-07-21T11:33:00Z</dcterms:created>
  <dcterms:modified xsi:type="dcterms:W3CDTF">2020-07-21T11:33:00Z</dcterms:modified>
</cp:coreProperties>
</file>