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DD829" w14:textId="77777777" w:rsidR="00783C3E" w:rsidRPr="00B81C53" w:rsidRDefault="00783C3E" w:rsidP="00783C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81C53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drawing>
          <wp:inline distT="0" distB="0" distL="0" distR="0" wp14:anchorId="118811E6" wp14:editId="2C234CF1">
            <wp:extent cx="190500" cy="219075"/>
            <wp:effectExtent l="0" t="0" r="0" b="9525"/>
            <wp:docPr id="11" name="Рисунок 4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Untitled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C5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РОО «Красноярский центр лечебной педагогики»</w:t>
      </w:r>
    </w:p>
    <w:p w14:paraId="2CCA75FC" w14:textId="77777777" w:rsidR="00783C3E" w:rsidRPr="00B81C53" w:rsidRDefault="00783C3E" w:rsidP="00783C3E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81C5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Служба ранней помощи</w:t>
      </w:r>
    </w:p>
    <w:p w14:paraId="6E1D1D42" w14:textId="77777777" w:rsidR="004128E2" w:rsidRPr="00727DE7" w:rsidRDefault="004128E2" w:rsidP="004128E2">
      <w:pPr>
        <w:rPr>
          <w:rFonts w:ascii="Times New Roman" w:hAnsi="Times New Roman" w:cs="Times New Roman"/>
          <w:sz w:val="24"/>
          <w:szCs w:val="24"/>
        </w:rPr>
      </w:pPr>
    </w:p>
    <w:p w14:paraId="4A14D3DF" w14:textId="1C526394" w:rsidR="00EF3F00" w:rsidRDefault="00A56432" w:rsidP="00A564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432">
        <w:rPr>
          <w:rFonts w:ascii="Times New Roman" w:hAnsi="Times New Roman" w:cs="Times New Roman"/>
          <w:sz w:val="24"/>
          <w:szCs w:val="24"/>
        </w:rPr>
        <w:t xml:space="preserve">Красноярский центр лечебной педагогики </w:t>
      </w:r>
      <w:r>
        <w:rPr>
          <w:rFonts w:ascii="Times New Roman" w:hAnsi="Times New Roman" w:cs="Times New Roman"/>
          <w:sz w:val="24"/>
          <w:szCs w:val="24"/>
        </w:rPr>
        <w:t>приглашает родителей на открытые консультации. Если в вашей семье растет малыш до 4 лет, мы ждем вас.</w:t>
      </w:r>
      <w:r w:rsidR="0003619A">
        <w:rPr>
          <w:rFonts w:ascii="Times New Roman" w:hAnsi="Times New Roman" w:cs="Times New Roman"/>
          <w:sz w:val="24"/>
          <w:szCs w:val="24"/>
        </w:rPr>
        <w:t xml:space="preserve"> Вы можете записаться на одну встречу или на все три, ведь каждая из них затрагивает одну из наиболее важных областей в жизни ребенка. </w:t>
      </w:r>
    </w:p>
    <w:p w14:paraId="29271B3B" w14:textId="141ED25D" w:rsidR="0003619A" w:rsidRDefault="0003619A" w:rsidP="00A5643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записи на консультацию обращаться по телефону 299-42-42. Наш администратор сориентирует вас и ответит на все вопросы. Так же Вы можете оставить заявку, отправив письмо на нашу почту </w:t>
      </w:r>
      <w:hyperlink r:id="rId5" w:history="1">
        <w:r w:rsidRPr="00A224A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krasclp</w:t>
        </w:r>
        <w:r w:rsidRPr="00A224A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224A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224A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224A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3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пометкой  «Открытые консультации».</w:t>
      </w:r>
    </w:p>
    <w:p w14:paraId="6DF86F93" w14:textId="045B9C7D" w:rsidR="004128E2" w:rsidRPr="00783C3E" w:rsidRDefault="005A210C" w:rsidP="005A21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Консультации</w:t>
      </w:r>
      <w:r w:rsidR="00783C3E" w:rsidRPr="00783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C3E">
        <w:rPr>
          <w:rFonts w:ascii="Times New Roman" w:hAnsi="Times New Roman" w:cs="Times New Roman"/>
          <w:b/>
          <w:bCs/>
          <w:sz w:val="24"/>
          <w:szCs w:val="24"/>
        </w:rPr>
        <w:t>для родителей</w:t>
      </w:r>
    </w:p>
    <w:p w14:paraId="3A9F5870" w14:textId="479C0707" w:rsidR="005A210C" w:rsidRPr="005A210C" w:rsidRDefault="005A210C" w:rsidP="005A21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2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«Взаимодействие взрослого и ребенка». </w:t>
      </w:r>
    </w:p>
    <w:p w14:paraId="0E109DD4" w14:textId="77777777" w:rsidR="005A210C" w:rsidRDefault="00783C3E" w:rsidP="005A210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A2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5A2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время: 11ч.</w:t>
      </w:r>
    </w:p>
    <w:p w14:paraId="2E837907" w14:textId="77777777" w:rsidR="005A210C" w:rsidRDefault="005A210C" w:rsidP="005A210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Формат проведения: очно-дистанционный</w:t>
      </w:r>
    </w:p>
    <w:p w14:paraId="04C6BF10" w14:textId="45F7424B" w:rsidR="005A210C" w:rsidRDefault="00783C3E" w:rsidP="005A210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Эта консультация для вас, </w:t>
      </w:r>
      <w:r w:rsidRPr="00783C3E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5A210C" w:rsidRPr="005A210C">
        <w:rPr>
          <w:rFonts w:ascii="Times New Roman" w:hAnsi="Times New Roman" w:cs="Times New Roman"/>
          <w:color w:val="000000"/>
          <w:sz w:val="24"/>
          <w:szCs w:val="24"/>
        </w:rPr>
        <w:t xml:space="preserve"> вы замечаете, что ваш ребенок не смотрит в глаза, не обращается к вам для общения,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отзывается на </w:t>
      </w:r>
      <w:r w:rsidR="00ED72E3">
        <w:rPr>
          <w:rFonts w:ascii="Times New Roman" w:hAnsi="Times New Roman" w:cs="Times New Roman"/>
          <w:color w:val="000000"/>
          <w:sz w:val="24"/>
          <w:szCs w:val="24"/>
        </w:rPr>
        <w:t xml:space="preserve">имя, </w:t>
      </w:r>
      <w:r w:rsidR="00ED72E3" w:rsidRPr="005A210C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5A210C" w:rsidRPr="005A210C">
        <w:rPr>
          <w:rFonts w:ascii="Times New Roman" w:hAnsi="Times New Roman" w:cs="Times New Roman"/>
          <w:color w:val="000000"/>
          <w:sz w:val="24"/>
          <w:szCs w:val="24"/>
        </w:rPr>
        <w:t xml:space="preserve"> обращает внимание на ваши действия, когда вы хотите ему что-то показать, не демонстрирует вам свои действия для поддержки, похвалы, для обращения внимания на него. </w:t>
      </w:r>
    </w:p>
    <w:p w14:paraId="579C8128" w14:textId="3E236B2B" w:rsidR="005A210C" w:rsidRDefault="001168B2" w:rsidP="005A21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168B2">
        <w:rPr>
          <w:rFonts w:ascii="Times New Roman" w:hAnsi="Times New Roman" w:cs="Times New Roman"/>
          <w:b/>
          <w:color w:val="000000"/>
          <w:sz w:val="24"/>
          <w:szCs w:val="24"/>
        </w:rPr>
        <w:t>Цель консультации: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10C">
        <w:rPr>
          <w:rFonts w:ascii="Times New Roman" w:hAnsi="Times New Roman" w:cs="Times New Roman"/>
          <w:color w:val="000000"/>
          <w:sz w:val="24"/>
          <w:szCs w:val="24"/>
        </w:rPr>
        <w:t xml:space="preserve">Вы сможете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узнать об особенностях взаимодействия взрослого и ребенка, </w:t>
      </w:r>
      <w:r w:rsidR="005A210C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рекомендации специалистов. </w:t>
      </w:r>
    </w:p>
    <w:p w14:paraId="2A13CC26" w14:textId="77777777" w:rsidR="001168B2" w:rsidRDefault="001168B2" w:rsidP="005A210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8BA7DE" w14:textId="77777777" w:rsidR="005A210C" w:rsidRPr="005A210C" w:rsidRDefault="005A210C" w:rsidP="005A21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2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«Двигательное развитие ребенка»</w:t>
      </w:r>
    </w:p>
    <w:p w14:paraId="0CB3D63B" w14:textId="77777777" w:rsidR="001168B2" w:rsidRDefault="001168B2" w:rsidP="001168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83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февраля, время: 11ч.</w:t>
      </w:r>
    </w:p>
    <w:p w14:paraId="6A2E3C18" w14:textId="77777777" w:rsidR="001168B2" w:rsidRDefault="001168B2" w:rsidP="001168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Формат проведения: очно-дистанционный</w:t>
      </w:r>
    </w:p>
    <w:p w14:paraId="0AC45A6F" w14:textId="77777777" w:rsidR="005A210C" w:rsidRDefault="00783C3E" w:rsidP="001168B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Эта консультация для вас, </w:t>
      </w:r>
      <w:r w:rsidRPr="00783C3E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Pr="005A2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10C" w:rsidRPr="005A210C">
        <w:rPr>
          <w:rFonts w:ascii="Times New Roman" w:hAnsi="Times New Roman" w:cs="Times New Roman"/>
          <w:color w:val="000000"/>
          <w:sz w:val="24"/>
          <w:szCs w:val="24"/>
        </w:rPr>
        <w:t xml:space="preserve">ваш ребенок </w:t>
      </w:r>
      <w:r w:rsidR="005A210C">
        <w:rPr>
          <w:rFonts w:ascii="Times New Roman" w:hAnsi="Times New Roman" w:cs="Times New Roman"/>
          <w:color w:val="000000"/>
          <w:sz w:val="24"/>
          <w:szCs w:val="24"/>
        </w:rPr>
        <w:t xml:space="preserve">неусидчивый, не может долго удержать внимание, часто подвижен, забирается на высокие препятствия, </w:t>
      </w:r>
      <w:r w:rsidR="005A210C" w:rsidRPr="005A210C">
        <w:rPr>
          <w:rFonts w:ascii="Times New Roman" w:hAnsi="Times New Roman" w:cs="Times New Roman"/>
          <w:color w:val="000000"/>
          <w:sz w:val="24"/>
          <w:szCs w:val="24"/>
        </w:rPr>
        <w:t>сопротивляется прикосновениям и избирателен в одежде, еде.</w:t>
      </w:r>
    </w:p>
    <w:p w14:paraId="29CE1583" w14:textId="77777777" w:rsidR="005A210C" w:rsidRDefault="005A210C" w:rsidP="005A210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ваш ребенок </w:t>
      </w:r>
      <w:r w:rsidRPr="005A210C">
        <w:rPr>
          <w:rFonts w:ascii="Times New Roman" w:hAnsi="Times New Roman" w:cs="Times New Roman"/>
          <w:color w:val="000000"/>
          <w:sz w:val="24"/>
          <w:szCs w:val="24"/>
        </w:rPr>
        <w:t>неловко передвигается, запинается</w:t>
      </w:r>
      <w:r w:rsidR="00783C3E">
        <w:rPr>
          <w:rFonts w:ascii="Times New Roman" w:hAnsi="Times New Roman" w:cs="Times New Roman"/>
          <w:color w:val="000000"/>
          <w:sz w:val="24"/>
          <w:szCs w:val="24"/>
        </w:rPr>
        <w:t>, неуклюж, часто ударяется</w:t>
      </w:r>
      <w:r w:rsidRPr="005A210C">
        <w:rPr>
          <w:rFonts w:ascii="Times New Roman" w:hAnsi="Times New Roman" w:cs="Times New Roman"/>
          <w:color w:val="000000"/>
          <w:sz w:val="24"/>
          <w:szCs w:val="24"/>
        </w:rPr>
        <w:t>, сопротивляется активным играм, качели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5A210C">
        <w:rPr>
          <w:rFonts w:ascii="Times New Roman" w:hAnsi="Times New Roman" w:cs="Times New Roman"/>
          <w:color w:val="000000"/>
          <w:sz w:val="24"/>
          <w:szCs w:val="24"/>
        </w:rPr>
        <w:t xml:space="preserve"> горки обходит стороной, некомфортно чувствует себя</w:t>
      </w:r>
      <w:r w:rsidR="001168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210C">
        <w:rPr>
          <w:rFonts w:ascii="Times New Roman" w:hAnsi="Times New Roman" w:cs="Times New Roman"/>
          <w:color w:val="000000"/>
          <w:sz w:val="24"/>
          <w:szCs w:val="24"/>
        </w:rPr>
        <w:t xml:space="preserve"> когда его приподнимают вверх. </w:t>
      </w:r>
    </w:p>
    <w:p w14:paraId="621C1D7A" w14:textId="0558E3AF" w:rsidR="001168B2" w:rsidRPr="005A210C" w:rsidRDefault="001168B2" w:rsidP="005A21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168B2">
        <w:rPr>
          <w:rFonts w:ascii="Times New Roman" w:hAnsi="Times New Roman" w:cs="Times New Roman"/>
          <w:b/>
          <w:color w:val="000000"/>
          <w:sz w:val="24"/>
          <w:szCs w:val="24"/>
        </w:rPr>
        <w:t>Цель консультации: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 сможете узнать о роли двигательной активности в дошкольном возрасте, получить рекомендации специалистов</w:t>
      </w:r>
      <w:r w:rsidR="007001F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="00ED72E3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7001F5">
        <w:rPr>
          <w:rFonts w:ascii="Times New Roman" w:hAnsi="Times New Roman" w:cs="Times New Roman"/>
          <w:color w:val="000000"/>
          <w:sz w:val="24"/>
          <w:szCs w:val="24"/>
        </w:rPr>
        <w:t xml:space="preserve"> примеры полезных двигательных игр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E4A245D" w14:textId="77777777" w:rsidR="00ED72E3" w:rsidRDefault="00ED72E3" w:rsidP="005A210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C61CA9" w14:textId="77777777" w:rsidR="005A210C" w:rsidRPr="005A210C" w:rsidRDefault="005A210C" w:rsidP="005A21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2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«Игра как основной вид деятельности ребенка»</w:t>
      </w:r>
    </w:p>
    <w:p w14:paraId="7A466D8A" w14:textId="77777777" w:rsidR="001168B2" w:rsidRDefault="001168B2" w:rsidP="005A210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февраля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время: 11ч.</w:t>
      </w:r>
    </w:p>
    <w:p w14:paraId="7AE5387F" w14:textId="77777777" w:rsidR="001168B2" w:rsidRDefault="001168B2" w:rsidP="001168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Формат проведения: очно-дистанционный</w:t>
      </w:r>
      <w:r w:rsidR="00700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6B55998" w14:textId="77777777" w:rsidR="005A210C" w:rsidRPr="005A210C" w:rsidRDefault="007001F5" w:rsidP="005A210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Эта консультация для вас, </w:t>
      </w:r>
      <w:r w:rsidRPr="00783C3E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5A210C" w:rsidRPr="005A210C">
        <w:rPr>
          <w:rFonts w:ascii="Times New Roman" w:hAnsi="Times New Roman" w:cs="Times New Roman"/>
          <w:color w:val="000000"/>
          <w:sz w:val="24"/>
          <w:szCs w:val="24"/>
        </w:rPr>
        <w:t xml:space="preserve"> ваш ребенок не играет, имеет бедный игровой репертуар, не выстраивает сюжет</w:t>
      </w:r>
      <w:r w:rsidR="001168B2">
        <w:rPr>
          <w:rFonts w:ascii="Times New Roman" w:hAnsi="Times New Roman" w:cs="Times New Roman"/>
          <w:color w:val="000000"/>
          <w:sz w:val="24"/>
          <w:szCs w:val="24"/>
        </w:rPr>
        <w:t xml:space="preserve">ы, </w:t>
      </w:r>
      <w:r w:rsidR="005A210C" w:rsidRPr="005A210C">
        <w:rPr>
          <w:rFonts w:ascii="Times New Roman" w:hAnsi="Times New Roman" w:cs="Times New Roman"/>
          <w:color w:val="000000"/>
          <w:sz w:val="24"/>
          <w:szCs w:val="24"/>
        </w:rPr>
        <w:t>состоящи</w:t>
      </w:r>
      <w:r w:rsidR="001168B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A210C" w:rsidRPr="005A210C">
        <w:rPr>
          <w:rFonts w:ascii="Times New Roman" w:hAnsi="Times New Roman" w:cs="Times New Roman"/>
          <w:color w:val="000000"/>
          <w:sz w:val="24"/>
          <w:szCs w:val="24"/>
        </w:rPr>
        <w:t xml:space="preserve"> хотя бы из 5 связных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, его игра состоит из стереотипных повторяющихся действий</w:t>
      </w:r>
      <w:r w:rsidR="005A210C" w:rsidRPr="005A21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63B06FE" w14:textId="1B83F7A7" w:rsidR="004128E2" w:rsidRPr="00727DE7" w:rsidRDefault="001168B2" w:rsidP="004128E2">
      <w:pPr>
        <w:rPr>
          <w:rFonts w:ascii="Times New Roman" w:hAnsi="Times New Roman" w:cs="Times New Roman"/>
          <w:sz w:val="24"/>
          <w:szCs w:val="24"/>
        </w:rPr>
      </w:pPr>
      <w:r w:rsidRPr="001168B2">
        <w:rPr>
          <w:rFonts w:ascii="Times New Roman" w:hAnsi="Times New Roman" w:cs="Times New Roman"/>
          <w:b/>
          <w:color w:val="000000"/>
          <w:sz w:val="24"/>
          <w:szCs w:val="24"/>
        </w:rPr>
        <w:t>Цель консультации: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 сможете узнать об особенностях развития игры ребенка, получить рекомендации специалистов</w:t>
      </w:r>
      <w:r w:rsidR="00ED72E3">
        <w:rPr>
          <w:rFonts w:ascii="Times New Roman" w:hAnsi="Times New Roman" w:cs="Times New Roman"/>
          <w:color w:val="000000"/>
          <w:sz w:val="24"/>
          <w:szCs w:val="24"/>
        </w:rPr>
        <w:t>, сможете прямо во время встречи придумать до 5 игр, согласно возрасту ребенка или развить уже привычную для ребенка игру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4128E2" w:rsidRPr="00727DE7" w:rsidSect="009F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1A4"/>
    <w:rsid w:val="0003619A"/>
    <w:rsid w:val="001168B2"/>
    <w:rsid w:val="002F05AA"/>
    <w:rsid w:val="004128E2"/>
    <w:rsid w:val="005A210C"/>
    <w:rsid w:val="006052A6"/>
    <w:rsid w:val="007001F5"/>
    <w:rsid w:val="00727DE7"/>
    <w:rsid w:val="00783C3E"/>
    <w:rsid w:val="008C1ED0"/>
    <w:rsid w:val="009F08F5"/>
    <w:rsid w:val="00A56432"/>
    <w:rsid w:val="00DB36A7"/>
    <w:rsid w:val="00E721A4"/>
    <w:rsid w:val="00ED72E3"/>
    <w:rsid w:val="00E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5B57"/>
  <w15:docId w15:val="{C3C49EBD-FA69-48D2-884B-68274F53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C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619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6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cl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Матвеева Оксана</cp:lastModifiedBy>
  <cp:revision>6</cp:revision>
  <dcterms:created xsi:type="dcterms:W3CDTF">2021-01-23T04:23:00Z</dcterms:created>
  <dcterms:modified xsi:type="dcterms:W3CDTF">2021-02-01T08:14:00Z</dcterms:modified>
</cp:coreProperties>
</file>