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F774" w14:textId="69597099" w:rsidR="009C1593" w:rsidRPr="009C1593" w:rsidRDefault="009C1593" w:rsidP="009C1593">
      <w:pPr>
        <w:jc w:val="center"/>
        <w:rPr>
          <w:b/>
          <w:bCs/>
          <w:sz w:val="28"/>
          <w:szCs w:val="28"/>
        </w:rPr>
      </w:pPr>
      <w:r w:rsidRPr="009C1593">
        <w:rPr>
          <w:b/>
          <w:bCs/>
          <w:sz w:val="28"/>
          <w:szCs w:val="28"/>
        </w:rPr>
        <w:t xml:space="preserve">Спорт для людей с синдромом Дауна: </w:t>
      </w:r>
      <w:r>
        <w:rPr>
          <w:b/>
          <w:bCs/>
          <w:sz w:val="28"/>
          <w:szCs w:val="28"/>
        </w:rPr>
        <w:br/>
      </w:r>
      <w:r w:rsidRPr="009C1593">
        <w:rPr>
          <w:b/>
          <w:bCs/>
          <w:sz w:val="28"/>
          <w:szCs w:val="28"/>
        </w:rPr>
        <w:t>результаты социологического исследования</w:t>
      </w:r>
    </w:p>
    <w:p w14:paraId="58879584" w14:textId="6D7CCFC0" w:rsidR="00596255" w:rsidRDefault="00596255" w:rsidP="009C1593">
      <w:pPr>
        <w:ind w:firstLine="709"/>
        <w:jc w:val="both"/>
        <w:rPr>
          <w:b/>
        </w:rPr>
      </w:pPr>
      <w:r w:rsidRPr="00BB46C7">
        <w:rPr>
          <w:b/>
        </w:rPr>
        <w:t xml:space="preserve">Благотворительный фонд поддержки людей с синдромом Дауна «Синдром любви» провел социологическое исследование </w:t>
      </w:r>
      <w:r>
        <w:rPr>
          <w:b/>
        </w:rPr>
        <w:t xml:space="preserve">на тему адаптивного спорта для людей с синдромом Дауна. </w:t>
      </w:r>
    </w:p>
    <w:p w14:paraId="647FC14B" w14:textId="2B101E16" w:rsidR="00596255" w:rsidRDefault="00596255" w:rsidP="009C1593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680">
        <w:rPr>
          <w:i/>
        </w:rPr>
        <w:t>Опрос проведен с целью выявления знания в обществе о наличии инфраструктуры для занятий адаптивной физкультурой людей с ментальными особенностями и доступности этих занятий для людей с синдромом Дауна.</w:t>
      </w:r>
      <w:r w:rsidRPr="00F036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Также целью исследования стало </w:t>
      </w:r>
      <w:r w:rsidR="00B36E2E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определить </w:t>
      </w:r>
      <w:r w:rsidR="00B36E2E" w:rsidRPr="00F03680">
        <w:rPr>
          <w:rFonts w:ascii="Times New Roman" w:eastAsia="Times New Roman" w:hAnsi="Times New Roman" w:cs="Times New Roman"/>
          <w:i/>
          <w:sz w:val="24"/>
          <w:szCs w:val="24"/>
        </w:rPr>
        <w:t>общий</w:t>
      </w:r>
      <w:r w:rsidRPr="00F0368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уровень востребованности спортивных занятий для детей с синдромом Дауна.</w:t>
      </w:r>
      <w:r w:rsidR="00087013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Возможность провести опрос фонд получил благодаря гранту от Фонда </w:t>
      </w:r>
      <w:proofErr w:type="spellStart"/>
      <w:r w:rsidR="00087013">
        <w:rPr>
          <w:rFonts w:ascii="Times New Roman" w:eastAsia="Times New Roman" w:hAnsi="Times New Roman" w:cs="Times New Roman"/>
          <w:i/>
          <w:sz w:val="24"/>
          <w:szCs w:val="24"/>
        </w:rPr>
        <w:t>Президентстких</w:t>
      </w:r>
      <w:proofErr w:type="spellEnd"/>
      <w:r w:rsidR="00087013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Грантов на развитие гражданского общества. </w:t>
      </w:r>
    </w:p>
    <w:p w14:paraId="3FE91773" w14:textId="35598F6B" w:rsidR="00596255" w:rsidRDefault="00596255" w:rsidP="009C1593">
      <w:pPr>
        <w:ind w:firstLine="709"/>
        <w:jc w:val="both"/>
      </w:pPr>
      <w:r>
        <w:t xml:space="preserve">В опросе, проведенном </w:t>
      </w:r>
      <w:r w:rsidR="6259B257" w:rsidRPr="009C1593">
        <w:rPr>
          <w:b/>
          <w:bCs/>
        </w:rPr>
        <w:t>Б</w:t>
      </w:r>
      <w:r w:rsidRPr="009C1593">
        <w:rPr>
          <w:b/>
          <w:bCs/>
        </w:rPr>
        <w:t>лаготворительным фондом «Синдром любви»</w:t>
      </w:r>
      <w:r>
        <w:t xml:space="preserve"> в феврале-апреле 2020 года, приняли участие более 700 респондентов со всей России. В целевую группу опроса входили семьи с детьми с синдромом Дауна от 0 до 18 лет, а также эксперты в области спорта, образования, здравоохранения, социальных услуг, НКО. Места проживания целевой группы были выбраны самые разнообразные – от сел и городов с численностью населения до 100 000 тыс. чел. до городов-миллионников. </w:t>
      </w:r>
    </w:p>
    <w:p w14:paraId="3CC7032B" w14:textId="1DFB4A6B" w:rsidR="00114D1C" w:rsidRDefault="00114D1C" w:rsidP="009C1593">
      <w:pPr>
        <w:ind w:firstLine="709"/>
        <w:jc w:val="both"/>
      </w:pPr>
      <w:r>
        <w:t>Результаты исследования показали, что д</w:t>
      </w:r>
      <w:r w:rsidRPr="00114D1C">
        <w:t xml:space="preserve">вое из трех детей </w:t>
      </w:r>
      <w:r>
        <w:t xml:space="preserve">с синдромом Дауна </w:t>
      </w:r>
      <w:r w:rsidRPr="00114D1C">
        <w:t>имеют низкий уровень физической активности – у них нет никаких дополнительных физических нагрузок, кроме естественных.</w:t>
      </w:r>
    </w:p>
    <w:p w14:paraId="01D9C60C" w14:textId="63B3EA1C" w:rsidR="00114D1C" w:rsidRPr="00DA392C" w:rsidRDefault="00DA392C" w:rsidP="009C1593">
      <w:pPr>
        <w:ind w:firstLine="709"/>
        <w:jc w:val="both"/>
      </w:pPr>
      <w:r>
        <w:t xml:space="preserve">64% </w:t>
      </w:r>
      <w:r w:rsidR="00114D1C" w:rsidRPr="00DA392C">
        <w:t>детей с синдромом Дауна не посещают спортивные секции</w:t>
      </w:r>
      <w:r>
        <w:t xml:space="preserve">: 39% </w:t>
      </w:r>
      <w:r w:rsidR="00114D1C" w:rsidRPr="00DA392C">
        <w:t>ввиду их отсутствия</w:t>
      </w:r>
      <w:r>
        <w:t xml:space="preserve"> поблизости от места проживания, 24% в виду </w:t>
      </w:r>
      <w:r w:rsidR="00114D1C" w:rsidRPr="00DA392C">
        <w:t>незнания о них. Значительное число опрошенных (17%) не водят ребенка на спорт, т.к. ребенок еще маленький.</w:t>
      </w:r>
      <w:r>
        <w:t xml:space="preserve"> При этом из 36% детей, посещающих спортивные секции, большинство ходит в бассейн (65%), на гимнастику (10%), на футбол (8%), различные виды лечебной физкультуры посещает 9% опрошенных. </w:t>
      </w:r>
    </w:p>
    <w:p w14:paraId="166A374A" w14:textId="46B01E07" w:rsidR="00DA392C" w:rsidRPr="00DA392C" w:rsidRDefault="00DA392C" w:rsidP="009C1593">
      <w:pPr>
        <w:ind w:firstLine="709"/>
        <w:jc w:val="both"/>
      </w:pPr>
      <w:r>
        <w:t xml:space="preserve">В итогах исследования значится, что чем </w:t>
      </w:r>
      <w:r w:rsidRPr="00DA392C">
        <w:t>крупнее город, тем больше возможностей для посещения спортивных секций существует</w:t>
      </w:r>
      <w:r>
        <w:t xml:space="preserve"> у ребенка</w:t>
      </w:r>
      <w:r w:rsidRPr="00DA392C">
        <w:t xml:space="preserve">. Однако родители недостаточно информированы о них (57%), не имеют возможности возить детей (43%) или воспринимают как недоступные из-за высокой стоимости (43%). </w:t>
      </w:r>
      <w:r>
        <w:t xml:space="preserve">Также в таких городах </w:t>
      </w:r>
      <w:r w:rsidRPr="00DA392C">
        <w:t xml:space="preserve">родители </w:t>
      </w:r>
      <w:r>
        <w:t xml:space="preserve">часто </w:t>
      </w:r>
      <w:r w:rsidRPr="00DA392C">
        <w:t>не интересуются поиском информации о специ</w:t>
      </w:r>
      <w:r>
        <w:t xml:space="preserve">ализированных секциях (31%). </w:t>
      </w:r>
    </w:p>
    <w:p w14:paraId="3E754299" w14:textId="77777777" w:rsidR="00DA392C" w:rsidRPr="00DA392C" w:rsidRDefault="00DA392C" w:rsidP="009C1593">
      <w:pPr>
        <w:ind w:firstLine="709"/>
        <w:jc w:val="both"/>
      </w:pPr>
      <w:r w:rsidRPr="00DA392C">
        <w:t>В городах с населением менее 100 тыс. и селах информированность об услугах выше, чем в более крупных населенных пунктах, стоимость услуг более доступная.</w:t>
      </w:r>
    </w:p>
    <w:p w14:paraId="6838A379" w14:textId="49F3DC2E" w:rsidR="00DE1C6E" w:rsidRDefault="00DE1C6E" w:rsidP="009C1593">
      <w:pPr>
        <w:ind w:firstLine="709"/>
        <w:jc w:val="both"/>
      </w:pPr>
      <w:r w:rsidRPr="00DE1C6E">
        <w:t xml:space="preserve">Тема спорта является крайне актуальной для участников исследования. Помимо вышеназванной ситуации с отсутствием/нехваткой спортивных секций по </w:t>
      </w:r>
      <w:r w:rsidR="00596255">
        <w:t>адаптивно-физической культуре</w:t>
      </w:r>
      <w:r w:rsidRPr="00DE1C6E">
        <w:t>, респонденты так же упомянули в качестве тем с высокой/ средней актуальностью:</w:t>
      </w:r>
      <w:r>
        <w:t xml:space="preserve"> </w:t>
      </w:r>
      <w:r w:rsidRPr="00DE1C6E">
        <w:t xml:space="preserve">Отсутствие/ нехватку спортивных секций и тренеров, способных заниматься с детьми с </w:t>
      </w:r>
      <w:r w:rsidR="00B36E2E">
        <w:t>синдромом Дауна</w:t>
      </w:r>
      <w:r w:rsidRPr="00DE1C6E">
        <w:t>;</w:t>
      </w:r>
      <w:r>
        <w:t xml:space="preserve"> </w:t>
      </w:r>
      <w:r w:rsidRPr="00DE1C6E">
        <w:t xml:space="preserve">Нежелание спортивных тренеров повышать квалификацию, обучаться для работы с детьми с </w:t>
      </w:r>
      <w:r w:rsidR="00B36E2E">
        <w:t>синдромом Дауна</w:t>
      </w:r>
      <w:r w:rsidRPr="00DE1C6E">
        <w:t>;</w:t>
      </w:r>
      <w:r>
        <w:t xml:space="preserve"> </w:t>
      </w:r>
      <w:r w:rsidRPr="00DE1C6E">
        <w:t xml:space="preserve">Ущемление прав детей с </w:t>
      </w:r>
      <w:r w:rsidR="00B36E2E">
        <w:t xml:space="preserve">синдромом Дауна </w:t>
      </w:r>
      <w:r w:rsidRPr="00DE1C6E">
        <w:t>в контексте пользования спортивными объектами (залы, секции, бассейны и т.д.).</w:t>
      </w:r>
      <w:r>
        <w:t xml:space="preserve"> </w:t>
      </w:r>
    </w:p>
    <w:p w14:paraId="545E4FC3" w14:textId="3483A568" w:rsidR="00B36E2E" w:rsidRPr="00596255" w:rsidRDefault="00B36E2E" w:rsidP="009C1593">
      <w:pPr>
        <w:ind w:firstLine="709"/>
      </w:pPr>
      <w:r>
        <w:t xml:space="preserve">Что касается второй целевой группы опроса – экспертов в области </w:t>
      </w:r>
      <w:r w:rsidRPr="00AE2D73">
        <w:t>спорта, образования, здравоо</w:t>
      </w:r>
      <w:r>
        <w:t xml:space="preserve">хранения, социальных услуг, представителей НКО – </w:t>
      </w:r>
      <w:r w:rsidR="00D54D7E">
        <w:t>группа</w:t>
      </w:r>
      <w:r>
        <w:t xml:space="preserve"> выразила уверенность в том, что </w:t>
      </w:r>
      <w:r w:rsidRPr="00596255">
        <w:t>дети с синдромом Дауна могут заниматься спортом</w:t>
      </w:r>
      <w:r>
        <w:t xml:space="preserve"> и </w:t>
      </w:r>
      <w:r w:rsidRPr="00596255">
        <w:t>даже выступать на соревнованиях (97%).</w:t>
      </w:r>
    </w:p>
    <w:p w14:paraId="28CCD042" w14:textId="2CD802D9" w:rsidR="00B36E2E" w:rsidRDefault="00B36E2E" w:rsidP="009C1593">
      <w:pPr>
        <w:ind w:firstLine="709"/>
      </w:pPr>
      <w:r w:rsidRPr="00596255">
        <w:lastRenderedPageBreak/>
        <w:t xml:space="preserve">Эксперты оценивают потребность в секциях по </w:t>
      </w:r>
      <w:r w:rsidR="00D54D7E">
        <w:t xml:space="preserve">адаптивно-физической культуре </w:t>
      </w:r>
      <w:r w:rsidRPr="00596255">
        <w:t xml:space="preserve">в своем городе как высокую (63%). По их оценкам, потребность в специализированных секциях удовлетворена в среднем на 30%. </w:t>
      </w:r>
    </w:p>
    <w:p w14:paraId="6D056A50" w14:textId="7FBABA3D" w:rsidR="00DE1C6E" w:rsidRDefault="00DE1C6E" w:rsidP="009C1593">
      <w:pPr>
        <w:ind w:firstLine="709"/>
        <w:jc w:val="both"/>
      </w:pPr>
      <w:r>
        <w:t xml:space="preserve">Результаты исследования говорят о том, что </w:t>
      </w:r>
      <w:r w:rsidR="00596255">
        <w:t xml:space="preserve">СМИ и </w:t>
      </w:r>
      <w:r>
        <w:t xml:space="preserve">НКО полезно вести </w:t>
      </w:r>
      <w:r w:rsidR="00EE21FE">
        <w:t xml:space="preserve">просветительскую </w:t>
      </w:r>
      <w:r w:rsidRPr="00DE1C6E">
        <w:t xml:space="preserve">работу среди родителей о </w:t>
      </w:r>
      <w:r>
        <w:t>преимуществах</w:t>
      </w:r>
      <w:r w:rsidRPr="00DE1C6E">
        <w:t xml:space="preserve"> физических нагрузок для детей с </w:t>
      </w:r>
      <w:r>
        <w:t>синдромом Дауна, а так</w:t>
      </w:r>
      <w:r w:rsidRPr="00DE1C6E">
        <w:t xml:space="preserve">же предоставлять </w:t>
      </w:r>
      <w:r>
        <w:t xml:space="preserve">родителям </w:t>
      </w:r>
      <w:r w:rsidRPr="00DE1C6E">
        <w:t>контакты экспертов и секций, оказывающих такие услуги.</w:t>
      </w:r>
    </w:p>
    <w:p w14:paraId="60C4AE0A" w14:textId="77777777" w:rsidR="00EE21FE" w:rsidRDefault="00DE1C6E" w:rsidP="009C1593">
      <w:pPr>
        <w:ind w:firstLine="709"/>
        <w:jc w:val="both"/>
      </w:pPr>
      <w:r>
        <w:t xml:space="preserve">Видится крайне важной </w:t>
      </w:r>
      <w:r w:rsidRPr="00DE1C6E">
        <w:t xml:space="preserve">деятельность, разъясняющая с какого возраста возможны занятия спортом, подготовка специалистов по </w:t>
      </w:r>
      <w:r w:rsidR="00596255">
        <w:t>адаптивно-физической культуре</w:t>
      </w:r>
      <w:r w:rsidRPr="00DE1C6E">
        <w:t>, которые могли бы выезжать на дом</w:t>
      </w:r>
      <w:r>
        <w:t xml:space="preserve"> к семьям</w:t>
      </w:r>
      <w:r w:rsidRPr="00DE1C6E">
        <w:t xml:space="preserve">, </w:t>
      </w:r>
      <w:r w:rsidR="00596255">
        <w:t xml:space="preserve">вести </w:t>
      </w:r>
      <w:r w:rsidRPr="00DE1C6E">
        <w:t>запись обучающих видеороликов и подготовк</w:t>
      </w:r>
      <w:r w:rsidR="00596255">
        <w:t>у</w:t>
      </w:r>
      <w:r w:rsidRPr="00DE1C6E">
        <w:t xml:space="preserve"> методических материалов для родителей и экспертов.</w:t>
      </w:r>
      <w:r w:rsidR="00EE21FE">
        <w:t xml:space="preserve"> </w:t>
      </w:r>
    </w:p>
    <w:p w14:paraId="4E7183F6" w14:textId="77777777" w:rsidR="00035C3F" w:rsidRDefault="00D54D7E" w:rsidP="009C1593">
      <w:pPr>
        <w:ind w:firstLine="709"/>
        <w:jc w:val="both"/>
      </w:pPr>
      <w:r>
        <w:t xml:space="preserve">Благотворительный </w:t>
      </w:r>
      <w:r w:rsidR="00EE21FE">
        <w:t xml:space="preserve">фонд «Синдром любви» продолжит вести работу, нацеленную на то, чтобы люди с синдромом Дауна имели возможность вести активный образ жизни и имели доступ к спортивным занятиям.  </w:t>
      </w:r>
    </w:p>
    <w:p w14:paraId="03CC7694" w14:textId="2BC1AB20" w:rsidR="00DE1C6E" w:rsidRDefault="00035C3F" w:rsidP="009C1593">
      <w:pPr>
        <w:ind w:firstLine="709"/>
        <w:jc w:val="both"/>
      </w:pPr>
      <w:r>
        <w:t xml:space="preserve">Исследование было проведено при поддержке Фонда </w:t>
      </w:r>
      <w:r w:rsidR="007E0AA9">
        <w:t>п</w:t>
      </w:r>
      <w:r>
        <w:t xml:space="preserve">резидентских </w:t>
      </w:r>
      <w:r w:rsidR="007E0AA9">
        <w:t>г</w:t>
      </w:r>
      <w:r>
        <w:t xml:space="preserve">рантов. </w:t>
      </w:r>
      <w:r w:rsidR="00EE21FE">
        <w:t xml:space="preserve"> </w:t>
      </w:r>
    </w:p>
    <w:p w14:paraId="1AB0003A" w14:textId="5356450E" w:rsidR="00DE1C6E" w:rsidRDefault="006056F2" w:rsidP="007E0AA9">
      <w:pPr>
        <w:ind w:firstLine="709"/>
      </w:pPr>
      <w:r>
        <w:t xml:space="preserve">Результаты исследования также размещены тут: </w:t>
      </w:r>
      <w:hyperlink r:id="rId10" w:history="1">
        <w:r>
          <w:rPr>
            <w:rStyle w:val="a8"/>
          </w:rPr>
          <w:t>https://sindromlubvi.ru/news/blagotvoritelnyy-fond-podderzhki-lyudey-s-sindromom-dauna-sindrom-lyubvi-provel-sotsiologicheskoe-is</w:t>
        </w:r>
      </w:hyperlink>
    </w:p>
    <w:p w14:paraId="1355C392" w14:textId="72C39D16" w:rsidR="007E0AA9" w:rsidRDefault="007E0AA9" w:rsidP="007E0AA9">
      <w:pPr>
        <w:ind w:firstLine="709"/>
      </w:pPr>
      <w:r>
        <w:t>Социальные сети фонда «Синдром любви</w:t>
      </w:r>
      <w:r w:rsidR="00FE4EB0">
        <w:t>»</w:t>
      </w:r>
      <w:r>
        <w:t>:</w:t>
      </w:r>
    </w:p>
    <w:p w14:paraId="2FA403DA" w14:textId="0F974FE6" w:rsidR="007E0AA9" w:rsidRDefault="0028452A" w:rsidP="007E0AA9">
      <w:pPr>
        <w:ind w:firstLine="709"/>
      </w:pPr>
      <w:hyperlink r:id="rId11" w:history="1">
        <w:r w:rsidR="007E0AA9" w:rsidRPr="00EE6144">
          <w:rPr>
            <w:rStyle w:val="a8"/>
          </w:rPr>
          <w:t>https://vk.com/syndromeoflove</w:t>
        </w:r>
      </w:hyperlink>
    </w:p>
    <w:p w14:paraId="3AE0DAA9" w14:textId="7BD6868D" w:rsidR="007E0AA9" w:rsidRDefault="0028452A" w:rsidP="007E0AA9">
      <w:pPr>
        <w:ind w:firstLine="709"/>
      </w:pPr>
      <w:hyperlink r:id="rId12" w:history="1">
        <w:r w:rsidR="007E0AA9" w:rsidRPr="00EE6144">
          <w:rPr>
            <w:rStyle w:val="a8"/>
          </w:rPr>
          <w:t>https://www.facebook.com/syndromeoflove/</w:t>
        </w:r>
      </w:hyperlink>
    </w:p>
    <w:p w14:paraId="3A0DB6B3" w14:textId="262A5F55" w:rsidR="007E0AA9" w:rsidRDefault="0028452A" w:rsidP="007E0AA9">
      <w:pPr>
        <w:ind w:firstLine="709"/>
      </w:pPr>
      <w:hyperlink r:id="rId13" w:history="1">
        <w:r w:rsidR="007E0AA9" w:rsidRPr="00EE6144">
          <w:rPr>
            <w:rStyle w:val="a8"/>
          </w:rPr>
          <w:t>https://www.instagram.com/syndromeoflove/</w:t>
        </w:r>
      </w:hyperlink>
      <w:r w:rsidR="007E0AA9">
        <w:t xml:space="preserve"> </w:t>
      </w:r>
    </w:p>
    <w:p w14:paraId="5008E24F" w14:textId="77777777" w:rsidR="00FE4EB0" w:rsidRDefault="00FE4EB0" w:rsidP="007E0AA9">
      <w:pPr>
        <w:ind w:firstLine="709"/>
      </w:pPr>
    </w:p>
    <w:p w14:paraId="7FDED985" w14:textId="6138C2D7" w:rsidR="00FE4EB0" w:rsidRDefault="00FE4EB0" w:rsidP="007E0AA9">
      <w:pPr>
        <w:ind w:firstLine="709"/>
      </w:pPr>
      <w:r>
        <w:t>Социальные сети АНО САДОР «ТВОЙ СТАРТ»:</w:t>
      </w:r>
    </w:p>
    <w:bookmarkStart w:id="0" w:name="_GoBack"/>
    <w:bookmarkEnd w:id="0"/>
    <w:p w14:paraId="29AC28E0" w14:textId="4D40A644" w:rsidR="00FE4EB0" w:rsidRDefault="00FE4EB0" w:rsidP="007E0AA9">
      <w:pPr>
        <w:ind w:firstLine="709"/>
      </w:pPr>
      <w:r>
        <w:fldChar w:fldCharType="begin"/>
      </w:r>
      <w:r>
        <w:instrText xml:space="preserve"> HYPERLINK "https://vk.com/footballbezgranic?w=wall-162724094_357%2Fall" </w:instrText>
      </w:r>
      <w:r>
        <w:fldChar w:fldCharType="separate"/>
      </w:r>
      <w:r>
        <w:rPr>
          <w:rStyle w:val="a8"/>
        </w:rPr>
        <w:t>https://vk.com/footballbezgranic</w:t>
      </w:r>
      <w:r>
        <w:fldChar w:fldCharType="end"/>
      </w:r>
    </w:p>
    <w:p w14:paraId="44375F49" w14:textId="6E73A896" w:rsidR="00FE4EB0" w:rsidRDefault="00FE4EB0" w:rsidP="007E0AA9">
      <w:pPr>
        <w:ind w:firstLine="709"/>
      </w:pPr>
      <w:hyperlink r:id="rId14" w:history="1">
        <w:r w:rsidRPr="00560CE8">
          <w:rPr>
            <w:rStyle w:val="a8"/>
          </w:rPr>
          <w:t>https://www.instagram.com/tvoy.start/</w:t>
        </w:r>
      </w:hyperlink>
    </w:p>
    <w:p w14:paraId="498F3C63" w14:textId="77777777" w:rsidR="00FE4EB0" w:rsidRDefault="00FE4EB0" w:rsidP="007E0AA9">
      <w:pPr>
        <w:ind w:firstLine="709"/>
      </w:pPr>
    </w:p>
    <w:p w14:paraId="4393D384" w14:textId="77777777" w:rsidR="007E0AA9" w:rsidRPr="00DE1C6E" w:rsidRDefault="007E0AA9" w:rsidP="007E0AA9">
      <w:pPr>
        <w:ind w:firstLine="709"/>
      </w:pPr>
    </w:p>
    <w:p w14:paraId="63666A1D" w14:textId="6B01C29C" w:rsidR="00DE1C6E" w:rsidRDefault="00DE1C6E" w:rsidP="009C1593">
      <w:pPr>
        <w:ind w:firstLine="709"/>
        <w:jc w:val="both"/>
      </w:pPr>
    </w:p>
    <w:p w14:paraId="3D93BFFA" w14:textId="77777777" w:rsidR="00DE1C6E" w:rsidRPr="00DE1C6E" w:rsidRDefault="00DE1C6E" w:rsidP="009C1593">
      <w:pPr>
        <w:ind w:firstLine="709"/>
        <w:jc w:val="both"/>
      </w:pPr>
    </w:p>
    <w:p w14:paraId="4C62B580" w14:textId="77777777" w:rsidR="00114D1C" w:rsidRPr="00114D1C" w:rsidRDefault="00114D1C" w:rsidP="009C1593">
      <w:pPr>
        <w:ind w:firstLine="709"/>
        <w:jc w:val="both"/>
      </w:pPr>
    </w:p>
    <w:p w14:paraId="0C5C05F8" w14:textId="52164E4F" w:rsidR="00114D1C" w:rsidRDefault="00114D1C" w:rsidP="009C1593">
      <w:pPr>
        <w:ind w:firstLine="709"/>
      </w:pPr>
    </w:p>
    <w:sectPr w:rsidR="00114D1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AE05" w14:textId="77777777" w:rsidR="0028452A" w:rsidRDefault="0028452A" w:rsidP="009C1593">
      <w:pPr>
        <w:spacing w:after="0" w:line="240" w:lineRule="auto"/>
      </w:pPr>
      <w:r>
        <w:separator/>
      </w:r>
    </w:p>
  </w:endnote>
  <w:endnote w:type="continuationSeparator" w:id="0">
    <w:p w14:paraId="296A0E79" w14:textId="77777777" w:rsidR="0028452A" w:rsidRDefault="0028452A" w:rsidP="009C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68CFF" w14:textId="77777777" w:rsidR="0028452A" w:rsidRDefault="0028452A" w:rsidP="009C1593">
      <w:pPr>
        <w:spacing w:after="0" w:line="240" w:lineRule="auto"/>
      </w:pPr>
      <w:r>
        <w:separator/>
      </w:r>
    </w:p>
  </w:footnote>
  <w:footnote w:type="continuationSeparator" w:id="0">
    <w:p w14:paraId="3DD23D9F" w14:textId="77777777" w:rsidR="0028452A" w:rsidRDefault="0028452A" w:rsidP="009C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EB2A" w14:textId="7ABEC437" w:rsidR="009C1593" w:rsidRDefault="009C1593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37A7B2E" wp14:editId="29B2B44D">
          <wp:simplePos x="0" y="0"/>
          <wp:positionH relativeFrom="column">
            <wp:posOffset>4695190</wp:posOffset>
          </wp:positionH>
          <wp:positionV relativeFrom="paragraph">
            <wp:posOffset>-233680</wp:posOffset>
          </wp:positionV>
          <wp:extent cx="1098877" cy="361950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77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0FFD"/>
    <w:multiLevelType w:val="hybridMultilevel"/>
    <w:tmpl w:val="3B6E6710"/>
    <w:lvl w:ilvl="0" w:tplc="3A30C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2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2A6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1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4E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9E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21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8B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A6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136"/>
    <w:multiLevelType w:val="hybridMultilevel"/>
    <w:tmpl w:val="538EC49C"/>
    <w:lvl w:ilvl="0" w:tplc="29C60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CCA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00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B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ED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E0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60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07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88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6"/>
    <w:rsid w:val="00035C3F"/>
    <w:rsid w:val="00087013"/>
    <w:rsid w:val="00114D1C"/>
    <w:rsid w:val="00273C69"/>
    <w:rsid w:val="0028452A"/>
    <w:rsid w:val="00596255"/>
    <w:rsid w:val="006056F2"/>
    <w:rsid w:val="006F4449"/>
    <w:rsid w:val="007E0AA9"/>
    <w:rsid w:val="008B1B56"/>
    <w:rsid w:val="008D58F2"/>
    <w:rsid w:val="009C1593"/>
    <w:rsid w:val="00B17F1A"/>
    <w:rsid w:val="00B36E2E"/>
    <w:rsid w:val="00D077DA"/>
    <w:rsid w:val="00D54D7E"/>
    <w:rsid w:val="00DA392C"/>
    <w:rsid w:val="00DE1C6E"/>
    <w:rsid w:val="00EE21FE"/>
    <w:rsid w:val="00F954FB"/>
    <w:rsid w:val="00FE4EB0"/>
    <w:rsid w:val="00FF48E7"/>
    <w:rsid w:val="6259B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724"/>
  <w15:chartTrackingRefBased/>
  <w15:docId w15:val="{D3C3414E-815E-45CA-BAE1-6646A7D3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593"/>
  </w:style>
  <w:style w:type="paragraph" w:styleId="a6">
    <w:name w:val="footer"/>
    <w:basedOn w:val="a"/>
    <w:link w:val="a7"/>
    <w:uiPriority w:val="99"/>
    <w:unhideWhenUsed/>
    <w:rsid w:val="009C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593"/>
  </w:style>
  <w:style w:type="character" w:styleId="a8">
    <w:name w:val="Hyperlink"/>
    <w:basedOn w:val="a0"/>
    <w:uiPriority w:val="99"/>
    <w:unhideWhenUsed/>
    <w:rsid w:val="006056F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syndromeoflov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yndromeoflov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syndromeoflov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ndromlubvi.ru/news/blagotvoritelnyy-fond-podderzhki-lyudey-s-sindromom-dauna-sindrom-lyubvi-provel-sotsiologicheskoe-is/?fbclid=IwAR19wWDzhzhZGDz6WCUnPvoOUUIzw2LRtEppOHRTWQDG9ByYO07b1p4cow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tvoy.st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D0A21-4FAE-4AF5-AD27-C6387911C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AE288-34D3-41CE-8265-149FD5DA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fe9c5-d1b5-4447-99d0-20266decd094"/>
    <ds:schemaRef ds:uri="a84d47b7-e461-4f85-abd1-e0de617c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9CC75-621D-4000-89F6-A94B111B6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Демина</dc:creator>
  <cp:keywords/>
  <dc:description/>
  <cp:lastModifiedBy>Админ</cp:lastModifiedBy>
  <cp:revision>15</cp:revision>
  <dcterms:created xsi:type="dcterms:W3CDTF">2020-07-14T13:11:00Z</dcterms:created>
  <dcterms:modified xsi:type="dcterms:W3CDTF">2020-08-05T02:45:00Z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