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77620A" w:rsidRPr="0077620A" w:rsidRDefault="0077620A" w:rsidP="0077620A">
      <w:pPr>
        <w:pStyle w:val="Default"/>
        <w:rPr>
          <w:bCs/>
          <w:sz w:val="28"/>
          <w:szCs w:val="28"/>
        </w:rPr>
      </w:pPr>
      <w:r w:rsidRPr="0077620A">
        <w:rPr>
          <w:bCs/>
          <w:sz w:val="28"/>
          <w:szCs w:val="28"/>
        </w:rPr>
        <w:t>СОГЛАСОВАНО:                                                  УТВЕРЖДАЮ:</w:t>
      </w:r>
    </w:p>
    <w:p w:rsidR="0077620A" w:rsidRPr="0077620A" w:rsidRDefault="0077620A" w:rsidP="0077620A">
      <w:pPr>
        <w:pStyle w:val="Default"/>
        <w:rPr>
          <w:bCs/>
          <w:sz w:val="28"/>
          <w:szCs w:val="28"/>
        </w:rPr>
      </w:pPr>
      <w:r w:rsidRPr="0077620A">
        <w:rPr>
          <w:bCs/>
          <w:sz w:val="28"/>
          <w:szCs w:val="28"/>
        </w:rPr>
        <w:t>Руководитель главного управления                      Директор МБУ СО «Центр социальной защиты населения                              социальной помощи семье и  администрации города Красноярска                     детям  «Октябрьский» _______Н.Ю.</w:t>
      </w:r>
      <w:r w:rsidR="009F7A33">
        <w:rPr>
          <w:bCs/>
          <w:sz w:val="28"/>
          <w:szCs w:val="28"/>
        </w:rPr>
        <w:t xml:space="preserve"> </w:t>
      </w:r>
      <w:r w:rsidRPr="0077620A">
        <w:rPr>
          <w:bCs/>
          <w:sz w:val="28"/>
          <w:szCs w:val="28"/>
        </w:rPr>
        <w:t xml:space="preserve">Береговая                                           ________М.А. Петровская </w:t>
      </w:r>
    </w:p>
    <w:p w:rsidR="0077620A" w:rsidRPr="0077620A" w:rsidRDefault="0077620A" w:rsidP="0077620A">
      <w:pPr>
        <w:pStyle w:val="Default"/>
        <w:rPr>
          <w:bCs/>
          <w:sz w:val="28"/>
          <w:szCs w:val="28"/>
        </w:rPr>
      </w:pPr>
      <w:r w:rsidRPr="0077620A">
        <w:rPr>
          <w:bCs/>
          <w:sz w:val="28"/>
          <w:szCs w:val="28"/>
        </w:rPr>
        <w:t>«______»_________20__  г.                                    «______»_________20__  г.</w:t>
      </w:r>
    </w:p>
    <w:p w:rsidR="0077620A" w:rsidRPr="0077620A" w:rsidRDefault="0077620A" w:rsidP="0077620A">
      <w:pPr>
        <w:pStyle w:val="Default"/>
        <w:rPr>
          <w:bCs/>
          <w:sz w:val="28"/>
          <w:szCs w:val="28"/>
        </w:rPr>
      </w:pPr>
      <w:r w:rsidRPr="0077620A">
        <w:rPr>
          <w:bCs/>
          <w:sz w:val="28"/>
          <w:szCs w:val="28"/>
        </w:rPr>
        <w:t xml:space="preserve"> </w:t>
      </w:r>
    </w:p>
    <w:p w:rsidR="00DB33D1" w:rsidRPr="0077620A" w:rsidRDefault="0077620A" w:rsidP="0077620A">
      <w:pPr>
        <w:pStyle w:val="Default"/>
        <w:rPr>
          <w:bCs/>
          <w:sz w:val="28"/>
          <w:szCs w:val="28"/>
        </w:rPr>
      </w:pPr>
      <w:r w:rsidRPr="0077620A">
        <w:rPr>
          <w:bCs/>
          <w:sz w:val="28"/>
          <w:szCs w:val="28"/>
        </w:rPr>
        <w:t xml:space="preserve">                                                   </w:t>
      </w:r>
      <w:r w:rsidR="00B02B42">
        <w:rPr>
          <w:bCs/>
          <w:sz w:val="28"/>
          <w:szCs w:val="28"/>
        </w:rPr>
        <w:t xml:space="preserve">                               </w:t>
      </w:r>
      <w:r w:rsidRPr="0077620A">
        <w:rPr>
          <w:bCs/>
          <w:sz w:val="28"/>
          <w:szCs w:val="28"/>
        </w:rPr>
        <w:t xml:space="preserve">Приказ от       </w:t>
      </w:r>
      <w:r w:rsidR="00B02B42">
        <w:rPr>
          <w:bCs/>
          <w:sz w:val="28"/>
          <w:szCs w:val="28"/>
        </w:rPr>
        <w:t xml:space="preserve">   </w:t>
      </w:r>
      <w:r w:rsidRPr="0077620A">
        <w:rPr>
          <w:bCs/>
          <w:sz w:val="28"/>
          <w:szCs w:val="28"/>
        </w:rPr>
        <w:t>201</w:t>
      </w:r>
      <w:r w:rsidR="00B02B42">
        <w:rPr>
          <w:bCs/>
          <w:sz w:val="28"/>
          <w:szCs w:val="28"/>
        </w:rPr>
        <w:t>8</w:t>
      </w:r>
      <w:r w:rsidRPr="0077620A">
        <w:rPr>
          <w:bCs/>
          <w:sz w:val="28"/>
          <w:szCs w:val="28"/>
        </w:rPr>
        <w:t xml:space="preserve"> №  </w:t>
      </w:r>
      <w:r w:rsidR="00B02B42">
        <w:rPr>
          <w:bCs/>
          <w:sz w:val="28"/>
          <w:szCs w:val="28"/>
        </w:rPr>
        <w:t xml:space="preserve">  </w:t>
      </w:r>
      <w:r w:rsidRPr="0077620A">
        <w:rPr>
          <w:bCs/>
          <w:sz w:val="28"/>
          <w:szCs w:val="28"/>
        </w:rPr>
        <w:t>-од</w:t>
      </w: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7740F" w:rsidRDefault="00D7740F" w:rsidP="005B0949">
      <w:pPr>
        <w:pStyle w:val="Default"/>
        <w:rPr>
          <w:b/>
          <w:bCs/>
          <w:sz w:val="44"/>
          <w:szCs w:val="28"/>
        </w:rPr>
      </w:pPr>
    </w:p>
    <w:p w:rsidR="00D7740F" w:rsidRDefault="00D7740F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3928AC" w:rsidRPr="005B0949" w:rsidRDefault="003928AC" w:rsidP="004D5D80">
      <w:pPr>
        <w:pStyle w:val="Default"/>
        <w:jc w:val="center"/>
        <w:rPr>
          <w:sz w:val="28"/>
          <w:szCs w:val="28"/>
        </w:rPr>
      </w:pPr>
      <w:r w:rsidRPr="005B0949">
        <w:rPr>
          <w:b/>
          <w:bCs/>
          <w:sz w:val="28"/>
          <w:szCs w:val="28"/>
        </w:rPr>
        <w:t>ПОЛОЖЕНИЕ</w:t>
      </w:r>
    </w:p>
    <w:p w:rsidR="003928AC" w:rsidRPr="005B0949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928AC" w:rsidRPr="005B0949">
        <w:rPr>
          <w:bCs/>
          <w:sz w:val="28"/>
          <w:szCs w:val="28"/>
        </w:rPr>
        <w:t xml:space="preserve">б отделении </w:t>
      </w:r>
      <w:r w:rsidR="004B56AE">
        <w:rPr>
          <w:bCs/>
          <w:sz w:val="28"/>
          <w:szCs w:val="28"/>
        </w:rPr>
        <w:t>консультативн</w:t>
      </w:r>
      <w:proofErr w:type="gramStart"/>
      <w:r w:rsidR="004B56AE">
        <w:rPr>
          <w:bCs/>
          <w:sz w:val="28"/>
          <w:szCs w:val="28"/>
        </w:rPr>
        <w:t>о-</w:t>
      </w:r>
      <w:proofErr w:type="gramEnd"/>
      <w:r w:rsidR="004B56AE">
        <w:rPr>
          <w:bCs/>
          <w:sz w:val="28"/>
          <w:szCs w:val="28"/>
        </w:rPr>
        <w:t xml:space="preserve"> правовой помощи 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B0949" w:rsidRPr="005B0949">
        <w:rPr>
          <w:bCs/>
          <w:sz w:val="28"/>
          <w:szCs w:val="28"/>
        </w:rPr>
        <w:t xml:space="preserve">униципального бюджетного учреждения социального обслуживания  </w:t>
      </w:r>
    </w:p>
    <w:p w:rsidR="005B0949" w:rsidRDefault="005B0949" w:rsidP="00FD4B59">
      <w:pPr>
        <w:pStyle w:val="Default"/>
        <w:jc w:val="center"/>
        <w:rPr>
          <w:bCs/>
          <w:sz w:val="28"/>
          <w:szCs w:val="28"/>
        </w:rPr>
      </w:pPr>
      <w:r w:rsidRPr="005B0949">
        <w:rPr>
          <w:bCs/>
          <w:sz w:val="28"/>
          <w:szCs w:val="28"/>
        </w:rPr>
        <w:t>«Центр социальной помощи семье и детям «Октябрьский»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(МБУ СО «ЦСПСиД «Октябрьский»)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sz w:val="28"/>
          <w:szCs w:val="28"/>
        </w:rPr>
      </w:pPr>
    </w:p>
    <w:p w:rsidR="00D7740F" w:rsidRDefault="00D7740F" w:rsidP="00FD4B59">
      <w:pPr>
        <w:pStyle w:val="Default"/>
        <w:jc w:val="center"/>
        <w:rPr>
          <w:sz w:val="28"/>
          <w:szCs w:val="28"/>
        </w:rPr>
      </w:pPr>
    </w:p>
    <w:p w:rsidR="00DB33D1" w:rsidRPr="005B0949" w:rsidRDefault="00DB33D1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Красноярск,201</w:t>
      </w:r>
      <w:r w:rsidR="00510102">
        <w:rPr>
          <w:sz w:val="28"/>
          <w:szCs w:val="28"/>
        </w:rPr>
        <w:t>8</w:t>
      </w:r>
      <w:bookmarkStart w:id="0" w:name="_GoBack"/>
      <w:bookmarkEnd w:id="0"/>
    </w:p>
    <w:p w:rsidR="003928AC" w:rsidRPr="00E0324A" w:rsidRDefault="003928AC" w:rsidP="00E73BE5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</w:t>
      </w:r>
      <w:r w:rsidRPr="004B56AE">
        <w:rPr>
          <w:rFonts w:ascii="Times New Roman" w:hAnsi="Times New Roman" w:cs="Times New Roman"/>
          <w:sz w:val="28"/>
          <w:szCs w:val="28"/>
        </w:rPr>
        <w:t xml:space="preserve">отделения 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консультативно</w:t>
      </w:r>
      <w:r w:rsidR="004B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- правовой помощи</w:t>
      </w:r>
      <w:r w:rsidRPr="004B56AE">
        <w:rPr>
          <w:rFonts w:ascii="Times New Roman" w:hAnsi="Times New Roman" w:cs="Times New Roman"/>
          <w:sz w:val="28"/>
          <w:szCs w:val="28"/>
        </w:rPr>
        <w:t xml:space="preserve"> </w:t>
      </w:r>
      <w:r w:rsidR="00DB33D1" w:rsidRPr="004B56AE"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="00DB33D1" w:rsidRPr="00DB33D1">
        <w:rPr>
          <w:rFonts w:ascii="Times New Roman" w:hAnsi="Times New Roman" w:cs="Times New Roman"/>
          <w:sz w:val="28"/>
          <w:szCs w:val="28"/>
        </w:rPr>
        <w:t>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DB33D1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33D1">
        <w:rPr>
          <w:rFonts w:ascii="Times New Roman" w:hAnsi="Times New Roman" w:cs="Times New Roman"/>
          <w:sz w:val="28"/>
          <w:szCs w:val="28"/>
        </w:rPr>
        <w:t>–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DB33D1">
        <w:rPr>
          <w:rFonts w:ascii="Times New Roman" w:hAnsi="Times New Roman" w:cs="Times New Roman"/>
          <w:sz w:val="28"/>
          <w:szCs w:val="28"/>
        </w:rPr>
        <w:t>Учреждение)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6FF" w:rsidRPr="006826FF"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6826FF" w:rsidRPr="006826FF">
        <w:rPr>
          <w:rFonts w:ascii="Times New Roman" w:hAnsi="Times New Roman" w:cs="Times New Roman"/>
          <w:sz w:val="28"/>
          <w:szCs w:val="28"/>
        </w:rPr>
        <w:t xml:space="preserve"> 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консультативно</w:t>
      </w:r>
      <w:r w:rsidR="004B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6AE" w:rsidRPr="004B56AE">
        <w:rPr>
          <w:rFonts w:ascii="Times New Roman" w:hAnsi="Times New Roman" w:cs="Times New Roman"/>
          <w:bCs/>
          <w:sz w:val="28"/>
          <w:szCs w:val="28"/>
        </w:rPr>
        <w:t>- правовой помощи</w:t>
      </w:r>
      <w:r w:rsidR="006826FF">
        <w:rPr>
          <w:rFonts w:ascii="Times New Roman" w:hAnsi="Times New Roman" w:cs="Times New Roman"/>
          <w:sz w:val="28"/>
          <w:szCs w:val="28"/>
        </w:rPr>
        <w:t xml:space="preserve"> (далее - Отделение) является структурным подразделением </w:t>
      </w:r>
      <w:r w:rsidR="00757B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ебенка в Российской Федерации»,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24.06.1999 №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120-ФЗ «Об основах системы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</w:t>
      </w:r>
      <w:r w:rsidR="006826FF"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7-3023 от 16.12.2014 г. «Об организации социального обслуживания граждан в Красноярском крае»,  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B828AD" w:rsidRPr="00B828AD"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социальных услуг поставщиками социальных услуг, включая перечень документов,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 дополнительные услуги, оказываемые муниципальными учреждениями социального обслуживания</w:t>
      </w:r>
      <w:proofErr w:type="gramEnd"/>
      <w:r w:rsidRPr="00FF4F1A">
        <w:rPr>
          <w:rFonts w:ascii="Times New Roman" w:hAnsi="Times New Roman" w:cs="Times New Roman"/>
          <w:sz w:val="28"/>
          <w:szCs w:val="28"/>
        </w:rPr>
        <w:t xml:space="preserve"> населения города Красноярска,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на </w:t>
      </w:r>
      <w:r w:rsidR="00FF4F1A" w:rsidRPr="00FF4F1A">
        <w:rPr>
          <w:rFonts w:ascii="Times New Roman" w:hAnsi="Times New Roman" w:cs="Times New Roman"/>
          <w:sz w:val="28"/>
          <w:szCs w:val="28"/>
        </w:rPr>
        <w:lastRenderedPageBreak/>
        <w:t>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 государственной семейной политики федерального, регионального и  муниципального уровня.</w:t>
      </w:r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647C93" w:rsidRPr="00647C93" w:rsidTr="00E73BE5">
        <w:tc>
          <w:tcPr>
            <w:tcW w:w="9923" w:type="dxa"/>
          </w:tcPr>
          <w:p w:rsidR="00DF1723" w:rsidRDefault="00647C93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регламентирует деятельность Отделения, его структуру и взаимодействие с другими структурными подразделениями Учреждения, с органами и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учреждениями различных ведомств сист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>емы профилактики безнадзорности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E73BE5" w:rsidRDefault="006D7FF6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</w:t>
            </w:r>
            <w:r w:rsidRPr="006D7FF6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пределения, термины и аббревиатуры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A74806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3928AC" w:rsidRPr="003A0479">
        <w:rPr>
          <w:b/>
          <w:bCs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>2.1.</w:t>
      </w:r>
      <w:r w:rsidR="001917DA" w:rsidRPr="007C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529AA" w:rsidRDefault="00170EE5" w:rsidP="00A529AA">
      <w:pPr>
        <w:pStyle w:val="1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д</w:t>
      </w:r>
      <w:r w:rsidR="00DF1723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2B64" w:rsidRPr="00C52B64">
        <w:rPr>
          <w:rFonts w:ascii="Times New Roman" w:hAnsi="Times New Roman" w:cs="Times New Roman"/>
          <w:sz w:val="28"/>
          <w:szCs w:val="28"/>
        </w:rPr>
        <w:t>тделени</w:t>
      </w:r>
      <w:r w:rsidR="00DF1723">
        <w:rPr>
          <w:rFonts w:ascii="Times New Roman" w:hAnsi="Times New Roman" w:cs="Times New Roman"/>
          <w:sz w:val="28"/>
          <w:szCs w:val="28"/>
        </w:rPr>
        <w:t>я</w:t>
      </w:r>
      <w:r w:rsidR="00C52B64" w:rsidRPr="00C5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52B64" w:rsidRPr="00C52B64">
        <w:rPr>
          <w:rFonts w:ascii="Times New Roman" w:hAnsi="Times New Roman" w:cs="Times New Roman"/>
          <w:sz w:val="28"/>
          <w:szCs w:val="28"/>
        </w:rPr>
        <w:t xml:space="preserve"> </w:t>
      </w:r>
      <w:r w:rsidR="00A529A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>ащита прав и законных интересов семей и  несовершеннолетних путем содействия в решении социальн</w:t>
      </w:r>
      <w:proofErr w:type="gramStart"/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A529AA" w:rsidRPr="00AD7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правовых вопросов, входящих в компетенцию учреждения.   </w:t>
      </w:r>
    </w:p>
    <w:p w:rsidR="00A529AA" w:rsidRPr="00A529AA" w:rsidRDefault="00A529AA" w:rsidP="00A529AA">
      <w:pPr>
        <w:pStyle w:val="10"/>
        <w:tabs>
          <w:tab w:val="left" w:pos="3466"/>
        </w:tabs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9A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529AA" w:rsidRPr="00A529AA" w:rsidRDefault="00A529AA" w:rsidP="00A52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 Задачи: </w:t>
      </w:r>
    </w:p>
    <w:p w:rsidR="00A529AA" w:rsidRPr="00A529AA" w:rsidRDefault="00A529AA" w:rsidP="00A529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29AA">
        <w:rPr>
          <w:rFonts w:ascii="Times New Roman" w:hAnsi="Times New Roman" w:cs="Times New Roman"/>
          <w:sz w:val="28"/>
          <w:szCs w:val="28"/>
          <w:lang w:eastAsia="ru-RU"/>
        </w:rPr>
        <w:t xml:space="preserve">2.2.1. Содействие стабильности семьи как социального института путем предоставления конкретных видов социально-правовых услуг гражданам, нуждающимся в данном виде социальной поддержки. </w:t>
      </w:r>
      <w:r w:rsidRPr="00A5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AA" w:rsidRPr="00A529AA" w:rsidRDefault="00A529AA" w:rsidP="00A529AA">
      <w:pPr>
        <w:pStyle w:val="Default"/>
        <w:jc w:val="both"/>
        <w:rPr>
          <w:color w:val="auto"/>
          <w:sz w:val="28"/>
          <w:szCs w:val="28"/>
        </w:rPr>
      </w:pPr>
      <w:r w:rsidRPr="00A529AA">
        <w:rPr>
          <w:color w:val="auto"/>
          <w:sz w:val="28"/>
          <w:szCs w:val="28"/>
          <w:lang w:eastAsia="ru-RU"/>
        </w:rPr>
        <w:t xml:space="preserve">2.2.2. </w:t>
      </w:r>
      <w:r w:rsidRPr="00A529AA">
        <w:rPr>
          <w:color w:val="auto"/>
          <w:sz w:val="28"/>
          <w:szCs w:val="28"/>
        </w:rPr>
        <w:t>Обеспечение защиты прав и законных интересов несовершеннолетних;</w:t>
      </w:r>
    </w:p>
    <w:p w:rsidR="00A529AA" w:rsidRPr="00A529AA" w:rsidRDefault="00A529AA" w:rsidP="00A5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9AA">
        <w:rPr>
          <w:rFonts w:ascii="Times New Roman" w:hAnsi="Times New Roman" w:cs="Times New Roman"/>
          <w:sz w:val="28"/>
          <w:szCs w:val="28"/>
          <w:lang w:eastAsia="ru-RU"/>
        </w:rPr>
        <w:t>2.2.3. Оказание помощи в соблюдении прав несовершеннолетних на  воспитание и заботу о них со стороны родителей  (законных представителей),  в том числе в случаях, угрожающих их жизни и здоровью.</w:t>
      </w:r>
    </w:p>
    <w:p w:rsidR="00A529AA" w:rsidRPr="00A529AA" w:rsidRDefault="00A529AA" w:rsidP="00A529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9AA">
        <w:rPr>
          <w:rFonts w:ascii="Times New Roman" w:hAnsi="Times New Roman" w:cs="Times New Roman"/>
          <w:sz w:val="28"/>
          <w:szCs w:val="28"/>
        </w:rPr>
        <w:t xml:space="preserve">2.2.4. Активизация   потенциала собственных возможностей семей и несовершеннолетних  по преодолению сложных жизненных ситуаций, решению проблем жизнеобеспечения. </w:t>
      </w:r>
    </w:p>
    <w:p w:rsidR="00A529AA" w:rsidRPr="00A529AA" w:rsidRDefault="00A529AA" w:rsidP="00A529AA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29AA">
        <w:rPr>
          <w:sz w:val="28"/>
          <w:szCs w:val="28"/>
        </w:rPr>
        <w:t>2.2.5. Повышение  эффективности и  качества социального обслуживания.</w:t>
      </w:r>
    </w:p>
    <w:p w:rsidR="00A529AA" w:rsidRPr="00A529AA" w:rsidRDefault="00A529AA" w:rsidP="00903D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529AA">
        <w:rPr>
          <w:sz w:val="28"/>
          <w:szCs w:val="28"/>
        </w:rPr>
        <w:lastRenderedPageBreak/>
        <w:t>2.2.6. Повышение</w:t>
      </w:r>
      <w:r w:rsidRPr="00A529AA">
        <w:rPr>
          <w:rStyle w:val="apple-converted-space"/>
          <w:sz w:val="28"/>
          <w:szCs w:val="28"/>
        </w:rPr>
        <w:t> </w:t>
      </w:r>
      <w:hyperlink r:id="rId7" w:history="1">
        <w:r w:rsidRPr="00A529AA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</w:t>
        </w:r>
      </w:hyperlink>
      <w:r w:rsidRPr="00A529AA">
        <w:rPr>
          <w:rStyle w:val="apple-converted-space"/>
          <w:sz w:val="28"/>
          <w:szCs w:val="28"/>
        </w:rPr>
        <w:t> </w:t>
      </w:r>
      <w:r w:rsidRPr="00A529AA">
        <w:rPr>
          <w:sz w:val="28"/>
          <w:szCs w:val="28"/>
        </w:rPr>
        <w:t>уровня специалистов  отделения.</w:t>
      </w:r>
    </w:p>
    <w:p w:rsidR="00164A90" w:rsidRDefault="00903D6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2.2.7</w:t>
      </w:r>
      <w:r w:rsidR="00D86138" w:rsidRPr="00A529AA">
        <w:rPr>
          <w:bCs/>
          <w:color w:val="auto"/>
          <w:sz w:val="28"/>
          <w:szCs w:val="28"/>
        </w:rPr>
        <w:t>. Качественное, своевременное, в полном объеме исполнение муниципального задания в части полномочий Отделения</w:t>
      </w:r>
      <w:r w:rsidR="00D86138" w:rsidRPr="00D86138">
        <w:rPr>
          <w:bCs/>
          <w:sz w:val="28"/>
          <w:szCs w:val="28"/>
        </w:rPr>
        <w:t>.</w:t>
      </w:r>
    </w:p>
    <w:p w:rsidR="00E73BE5" w:rsidRPr="00D86138" w:rsidRDefault="00E73BE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164A90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73BE5" w:rsidRDefault="000D4E3F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1E8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>.1</w:t>
      </w:r>
      <w:r w:rsidR="00170EE5">
        <w:rPr>
          <w:rFonts w:ascii="Times New Roman" w:hAnsi="Times New Roman" w:cs="Times New Roman"/>
          <w:spacing w:val="-3"/>
          <w:sz w:val="28"/>
          <w:szCs w:val="28"/>
        </w:rPr>
        <w:t>. Структура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тделения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опреде</w:t>
      </w:r>
      <w:r w:rsidR="00164A90">
        <w:rPr>
          <w:rFonts w:ascii="Times New Roman" w:hAnsi="Times New Roman" w:cs="Times New Roman"/>
          <w:spacing w:val="-3"/>
          <w:sz w:val="28"/>
          <w:szCs w:val="28"/>
        </w:rPr>
        <w:t>лена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штатным расписанием,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которое утверждено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директором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и 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согласован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с руководителем </w:t>
      </w:r>
      <w:r w:rsidR="0064423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5198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вного управления социальной защиты населения администрации города Красноярска</w:t>
      </w:r>
      <w:r w:rsidR="00F424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AC" w:rsidRPr="00E73BE5" w:rsidRDefault="00DF2731" w:rsidP="00E73BE5">
      <w:pPr>
        <w:pStyle w:val="1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BE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28AC" w:rsidRPr="00E73BE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E793B" w:rsidRPr="00E73BE5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  <w:r w:rsidR="003A0479" w:rsidRPr="00E73BE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4.1. Оказание консультативно - правовой   поддержки</w:t>
      </w:r>
      <w:r w:rsidR="004613A3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вопросам:</w:t>
      </w:r>
    </w:p>
    <w:p w:rsidR="000A62A8" w:rsidRPr="000A62A8" w:rsidRDefault="002B0539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3A3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6412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13A3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связанным с правом граждан на социальное обслуживание, разъяснением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порядка и условий предоставления социальных услуг поставщиками социальных услуг,</w:t>
      </w:r>
      <w:r w:rsidR="000A62A8" w:rsidRPr="000A62A8">
        <w:rPr>
          <w:rStyle w:val="FontStyle12"/>
          <w:bCs/>
          <w:sz w:val="28"/>
          <w:szCs w:val="28"/>
        </w:rPr>
        <w:t xml:space="preserve"> оформлени</w:t>
      </w:r>
      <w:r w:rsidR="004613A3">
        <w:rPr>
          <w:rStyle w:val="FontStyle12"/>
          <w:bCs/>
          <w:sz w:val="28"/>
          <w:szCs w:val="28"/>
        </w:rPr>
        <w:t>ем</w:t>
      </w:r>
      <w:r w:rsidR="000A62A8" w:rsidRPr="000A62A8">
        <w:rPr>
          <w:rStyle w:val="FontStyle12"/>
          <w:bCs/>
          <w:sz w:val="28"/>
          <w:szCs w:val="28"/>
        </w:rPr>
        <w:t xml:space="preserve"> документов, необходимых для принятия на социальное обслуживание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0A62A8" w:rsidRPr="000A62A8" w:rsidRDefault="002B0539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="00641233" w:rsidRPr="00641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233">
        <w:rPr>
          <w:rFonts w:ascii="Times New Roman" w:hAnsi="Times New Roman" w:cs="Times New Roman"/>
          <w:sz w:val="28"/>
          <w:szCs w:val="28"/>
          <w:lang w:eastAsia="ru-RU"/>
        </w:rPr>
        <w:t>по вопросам,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связанным с получением мер социальной поддержки:  полагающихся льгот, пособий, компенсаций, алиментов и других социальных выплат, п</w:t>
      </w:r>
      <w:r w:rsidR="000A62A8" w:rsidRPr="000A62A8">
        <w:rPr>
          <w:rFonts w:ascii="Times New Roman" w:hAnsi="Times New Roman" w:cs="Times New Roman"/>
          <w:sz w:val="28"/>
          <w:szCs w:val="28"/>
        </w:rPr>
        <w:t>омощи в написании заявлений, подготовке пакет</w:t>
      </w:r>
      <w:r w:rsidR="006E715E">
        <w:rPr>
          <w:rFonts w:ascii="Times New Roman" w:hAnsi="Times New Roman" w:cs="Times New Roman"/>
          <w:sz w:val="28"/>
          <w:szCs w:val="28"/>
        </w:rPr>
        <w:t>ов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A62A8" w:rsidRPr="000A62A8" w:rsidRDefault="00BD43FA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14F80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3D07AA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подготовки обращений, связанных с  оформлением и восстановлением документов,  </w:t>
      </w:r>
      <w:r w:rsidR="000A62A8" w:rsidRPr="000A62A8">
        <w:rPr>
          <w:rFonts w:ascii="Times New Roman" w:hAnsi="Times New Roman" w:cs="Times New Roman"/>
          <w:sz w:val="28"/>
          <w:szCs w:val="28"/>
        </w:rPr>
        <w:t>подготовкой и подачей  жалоб и  претензий, заявлений на действия (или бездействие), решения органов государственной власти, органов местного самоуправления, их работников, нарушающие или ущемляющие законные права получателей социальных услуг;</w:t>
      </w:r>
    </w:p>
    <w:p w:rsidR="000A62A8" w:rsidRPr="000A62A8" w:rsidRDefault="00BD43FA" w:rsidP="000A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4.1.4.</w:t>
      </w:r>
      <w:r w:rsidR="003D07AA" w:rsidRPr="003D07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7AA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разрешения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прочих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социально - правовых вопросов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разъяснени</w:t>
      </w:r>
      <w:r w:rsidR="003D07AA">
        <w:rPr>
          <w:rFonts w:ascii="Times New Roman" w:hAnsi="Times New Roman" w:cs="Times New Roman"/>
          <w:kern w:val="1"/>
          <w:sz w:val="28"/>
          <w:szCs w:val="28"/>
          <w:lang w:eastAsia="zh-CN"/>
        </w:rPr>
        <w:t>я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их  сути и правового содержания, определения возможных путей решения.</w:t>
      </w:r>
    </w:p>
    <w:p w:rsidR="00DD1DDF" w:rsidRDefault="000A62A8" w:rsidP="000A62A8">
      <w:pPr>
        <w:pStyle w:val="ConsPlusNormal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A62A8">
        <w:rPr>
          <w:rStyle w:val="FontStyle12"/>
          <w:bCs/>
          <w:sz w:val="28"/>
          <w:szCs w:val="28"/>
        </w:rPr>
        <w:t>4.2.</w:t>
      </w:r>
      <w:r w:rsidR="00DD1DDF" w:rsidRPr="00D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DDF" w:rsidRPr="000A62A8">
        <w:rPr>
          <w:rFonts w:ascii="Times New Roman" w:hAnsi="Times New Roman" w:cs="Times New Roman"/>
          <w:color w:val="000000"/>
          <w:sz w:val="28"/>
          <w:szCs w:val="28"/>
        </w:rPr>
        <w:t>Оказание семьям и несовершеннолетним содействия в предоставлении юридической</w:t>
      </w:r>
      <w:r w:rsidR="00DD1DDF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помощи, не относящейся к социальным услугам (социальное сопровождение)</w:t>
      </w:r>
      <w:r w:rsidR="00BC1B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A8" w:rsidRDefault="00DD1DDF" w:rsidP="000A62A8">
      <w:pPr>
        <w:pStyle w:val="ConsPlusNormal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0A62A8" w:rsidRPr="000A62A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различные организации в 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интересах получателя социальных услуг либо сопровождение его в органы государственной власти и (или) органы местного самоуправления, многофункциональный центр предоставления государственных и муниципальных услуг и пр. </w:t>
      </w:r>
    </w:p>
    <w:p w:rsidR="00DD1DDF" w:rsidRPr="00DD1DDF" w:rsidRDefault="00DD1DDF" w:rsidP="00DD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Правовое представление интересов несовершеннолетних в отношениях с любыми физическими и юридическими лицами, в том числе в судах. Содействие </w:t>
      </w:r>
      <w:r w:rsidR="00D14F8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осстановлению социально-правового статуса,  устройству детей, оставшихся без попечения родителей в государственные  учреждения. </w:t>
      </w:r>
    </w:p>
    <w:p w:rsidR="000A62A8" w:rsidRPr="000A62A8" w:rsidRDefault="000A62A8" w:rsidP="000A62A8">
      <w:pPr>
        <w:shd w:val="clear" w:color="auto" w:fill="FFFFFF"/>
        <w:tabs>
          <w:tab w:val="left" w:pos="142"/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D1D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62A8">
        <w:rPr>
          <w:rFonts w:ascii="Times New Roman" w:hAnsi="Times New Roman" w:cs="Times New Roman"/>
          <w:sz w:val="28"/>
          <w:szCs w:val="28"/>
        </w:rPr>
        <w:t xml:space="preserve">Взаимодействие  со структурными подразделениями Учреждения по вопросам 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исполнения мероприятий индивидуальных программ предоставления социальных услуг,  индивидуальных программ реабилитации (для социальн</w:t>
      </w:r>
      <w:proofErr w:type="gramStart"/>
      <w:r w:rsidRPr="000A62A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неблагополучных семей),  планов профилактической работы (для семей группы риска), касающимся социально-правовой работы. </w:t>
      </w:r>
    </w:p>
    <w:p w:rsidR="000A62A8" w:rsidRPr="000A62A8" w:rsidRDefault="00BD43FA" w:rsidP="000A62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D1DD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>. Социально - правовое просвещение несовершеннолетних: организация лекционной работы, клубн</w:t>
      </w:r>
      <w:proofErr w:type="gramStart"/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консультативных занятий,  мероприятий по формированию правовой грамотности и  компетентности   в вопросах соблюдения  норм  правового законодательства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5E" w:rsidRPr="000A62A8" w:rsidRDefault="000A62A8" w:rsidP="000A62A8">
      <w:pPr>
        <w:shd w:val="clear" w:color="auto" w:fill="FFFFFF"/>
        <w:tabs>
          <w:tab w:val="left" w:pos="142"/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2A8">
        <w:rPr>
          <w:rFonts w:ascii="Times New Roman" w:hAnsi="Times New Roman" w:cs="Times New Roman"/>
          <w:sz w:val="28"/>
          <w:szCs w:val="28"/>
        </w:rPr>
        <w:t>4.</w:t>
      </w:r>
      <w:r w:rsidR="00DD1DDF">
        <w:rPr>
          <w:rFonts w:ascii="Times New Roman" w:hAnsi="Times New Roman" w:cs="Times New Roman"/>
          <w:sz w:val="28"/>
          <w:szCs w:val="28"/>
        </w:rPr>
        <w:t>7</w:t>
      </w:r>
      <w:r w:rsidRPr="000A62A8">
        <w:rPr>
          <w:rFonts w:ascii="Times New Roman" w:hAnsi="Times New Roman" w:cs="Times New Roman"/>
          <w:sz w:val="28"/>
          <w:szCs w:val="28"/>
        </w:rPr>
        <w:t>. Организация  мероприятий</w:t>
      </w:r>
      <w:r w:rsidR="001B29DB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Pr="000A62A8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42A34">
        <w:rPr>
          <w:rFonts w:ascii="Times New Roman" w:hAnsi="Times New Roman" w:cs="Times New Roman"/>
          <w:sz w:val="28"/>
          <w:szCs w:val="28"/>
        </w:rPr>
        <w:t>,</w:t>
      </w:r>
      <w:r w:rsidR="00642A34" w:rsidRPr="00642A34">
        <w:rPr>
          <w:rFonts w:ascii="Times New Roman" w:hAnsi="Times New Roman" w:cs="Times New Roman"/>
          <w:sz w:val="28"/>
          <w:szCs w:val="28"/>
        </w:rPr>
        <w:t xml:space="preserve"> </w:t>
      </w:r>
      <w:r w:rsidR="00642A34" w:rsidRPr="004A000B">
        <w:rPr>
          <w:rFonts w:ascii="Times New Roman" w:hAnsi="Times New Roman" w:cs="Times New Roman"/>
          <w:sz w:val="28"/>
          <w:szCs w:val="28"/>
        </w:rPr>
        <w:t>повышени</w:t>
      </w:r>
      <w:r w:rsidR="001B29DB">
        <w:rPr>
          <w:rFonts w:ascii="Times New Roman" w:hAnsi="Times New Roman" w:cs="Times New Roman"/>
          <w:sz w:val="28"/>
          <w:szCs w:val="28"/>
        </w:rPr>
        <w:t>ю</w:t>
      </w:r>
      <w:r w:rsidR="00642A34" w:rsidRPr="004A000B">
        <w:rPr>
          <w:rFonts w:ascii="Times New Roman" w:hAnsi="Times New Roman" w:cs="Times New Roman"/>
          <w:sz w:val="28"/>
          <w:szCs w:val="28"/>
        </w:rPr>
        <w:t xml:space="preserve"> социально-психологической устойчивости к алкогольной, наркотической, токсической и другим видам зависимостей</w:t>
      </w:r>
      <w:r w:rsidRPr="000A62A8">
        <w:rPr>
          <w:rFonts w:ascii="Times New Roman" w:hAnsi="Times New Roman" w:cs="Times New Roman"/>
          <w:sz w:val="28"/>
          <w:szCs w:val="28"/>
        </w:rPr>
        <w:t xml:space="preserve"> </w:t>
      </w:r>
      <w:r w:rsidR="00DD1DDF">
        <w:rPr>
          <w:rFonts w:ascii="Times New Roman" w:hAnsi="Times New Roman" w:cs="Times New Roman"/>
          <w:sz w:val="28"/>
          <w:szCs w:val="28"/>
        </w:rPr>
        <w:t>(</w:t>
      </w:r>
      <w:r w:rsidRPr="000A62A8">
        <w:rPr>
          <w:rFonts w:ascii="Times New Roman" w:hAnsi="Times New Roman" w:cs="Times New Roman"/>
          <w:sz w:val="28"/>
          <w:szCs w:val="28"/>
        </w:rPr>
        <w:t>для дезадаптированных  несовершеннолетних, склонных к асоциальным поступкам и противоправному поведению</w:t>
      </w:r>
      <w:r w:rsidR="00DD1DDF">
        <w:rPr>
          <w:rFonts w:ascii="Times New Roman" w:hAnsi="Times New Roman" w:cs="Times New Roman"/>
          <w:sz w:val="28"/>
          <w:szCs w:val="28"/>
        </w:rPr>
        <w:t>)</w:t>
      </w:r>
      <w:r w:rsidR="00BC1BD1">
        <w:rPr>
          <w:rFonts w:ascii="Times New Roman" w:hAnsi="Times New Roman" w:cs="Times New Roman"/>
          <w:sz w:val="28"/>
          <w:szCs w:val="28"/>
        </w:rPr>
        <w:t>.</w:t>
      </w:r>
    </w:p>
    <w:p w:rsidR="001F51DA" w:rsidRPr="00DD1DDF" w:rsidRDefault="00DD1DDF" w:rsidP="001F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. Профилактическая и реабилитационная  работа с родителями (в том числе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>родителями, ограниченными в родительских правах</w:t>
      </w:r>
      <w:r w:rsidR="000A62A8" w:rsidRPr="000A62A8">
        <w:rPr>
          <w:rFonts w:ascii="Times New Roman" w:hAnsi="Times New Roman" w:cs="Times New Roman"/>
          <w:sz w:val="28"/>
          <w:szCs w:val="28"/>
        </w:rPr>
        <w:t>) по формированию ответственного отношения к исполнению  обязанностей по воспитанию и содержанию несовершеннолетних, соблюдению их прав и законных интересов.</w:t>
      </w:r>
    </w:p>
    <w:p w:rsidR="000A62A8" w:rsidRPr="000A62A8" w:rsidRDefault="001E0906" w:rsidP="000A6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Оформление и направление материалов в комиссию по делам несовершеннолетних и защите их прав, органы опеки и попечительства  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для решения вопросов  о лишении родительских прав, </w:t>
      </w:r>
      <w:r w:rsidR="000A62A8" w:rsidRPr="000A62A8">
        <w:rPr>
          <w:rFonts w:ascii="Times New Roman" w:hAnsi="Times New Roman" w:cs="Times New Roman"/>
          <w:sz w:val="28"/>
          <w:szCs w:val="28"/>
          <w:lang w:eastAsia="ru-RU"/>
        </w:rPr>
        <w:t>ограничении в родительских правах,</w:t>
      </w:r>
      <w:r w:rsidR="000A62A8" w:rsidRPr="000A62A8">
        <w:rPr>
          <w:rFonts w:ascii="Times New Roman" w:hAnsi="Times New Roman" w:cs="Times New Roman"/>
          <w:sz w:val="28"/>
          <w:szCs w:val="28"/>
        </w:rPr>
        <w:t xml:space="preserve"> возвращении несовершеннолетних в семью, оформлении опеки и пр.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</w:rPr>
        <w:t xml:space="preserve">4.10. </w:t>
      </w:r>
      <w:r w:rsidRPr="000A62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Pr="000A62A8">
        <w:rPr>
          <w:rFonts w:ascii="Times New Roman" w:hAnsi="Times New Roman" w:cs="Times New Roman"/>
          <w:sz w:val="28"/>
          <w:szCs w:val="28"/>
        </w:rPr>
        <w:t>социальном патронаже</w:t>
      </w:r>
      <w:r w:rsidRPr="000A62A8">
        <w:rPr>
          <w:rStyle w:val="FontStyle12"/>
          <w:sz w:val="28"/>
          <w:szCs w:val="28"/>
        </w:rPr>
        <w:t xml:space="preserve"> </w:t>
      </w:r>
      <w:r w:rsidRPr="000A62A8">
        <w:rPr>
          <w:rFonts w:ascii="Times New Roman" w:hAnsi="Times New Roman" w:cs="Times New Roman"/>
          <w:sz w:val="28"/>
          <w:szCs w:val="28"/>
        </w:rPr>
        <w:t>семей и несовершеннолетних, находящихся в социальн</w:t>
      </w:r>
      <w:proofErr w:type="gramStart"/>
      <w:r w:rsidRPr="000A62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62A8">
        <w:rPr>
          <w:rFonts w:ascii="Times New Roman" w:hAnsi="Times New Roman" w:cs="Times New Roman"/>
          <w:sz w:val="28"/>
          <w:szCs w:val="28"/>
        </w:rPr>
        <w:t xml:space="preserve"> опасном положении, </w:t>
      </w:r>
      <w:r w:rsidR="005158F7">
        <w:rPr>
          <w:rFonts w:ascii="Times New Roman" w:hAnsi="Times New Roman" w:cs="Times New Roman"/>
          <w:sz w:val="28"/>
          <w:szCs w:val="28"/>
        </w:rPr>
        <w:t>«</w:t>
      </w:r>
      <w:r w:rsidRPr="000A62A8">
        <w:rPr>
          <w:rFonts w:ascii="Times New Roman" w:hAnsi="Times New Roman" w:cs="Times New Roman"/>
          <w:sz w:val="28"/>
          <w:szCs w:val="28"/>
        </w:rPr>
        <w:t>группе риска</w:t>
      </w:r>
      <w:r w:rsidR="005158F7">
        <w:rPr>
          <w:rFonts w:ascii="Times New Roman" w:hAnsi="Times New Roman" w:cs="Times New Roman"/>
          <w:sz w:val="28"/>
          <w:szCs w:val="28"/>
        </w:rPr>
        <w:t>»</w:t>
      </w:r>
      <w:r w:rsidRPr="000A62A8">
        <w:rPr>
          <w:rFonts w:ascii="Times New Roman" w:hAnsi="Times New Roman" w:cs="Times New Roman"/>
          <w:sz w:val="28"/>
          <w:szCs w:val="28"/>
        </w:rPr>
        <w:t xml:space="preserve">. 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Социально - правовое консультирование по решению возникших проблем, профилактические беседы.</w:t>
      </w:r>
    </w:p>
    <w:p w:rsidR="000A62A8" w:rsidRDefault="000A62A8" w:rsidP="000A6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</w:rPr>
        <w:t>4.12. Осуществление мониторинга, анализа эффективности работы по предоставлению социально</w:t>
      </w:r>
      <w:r w:rsidR="001B29DB">
        <w:rPr>
          <w:rFonts w:ascii="Times New Roman" w:hAnsi="Times New Roman" w:cs="Times New Roman"/>
          <w:sz w:val="28"/>
          <w:szCs w:val="28"/>
        </w:rPr>
        <w:t xml:space="preserve"> </w:t>
      </w:r>
      <w:r w:rsidRPr="000A62A8">
        <w:rPr>
          <w:rFonts w:ascii="Times New Roman" w:hAnsi="Times New Roman" w:cs="Times New Roman"/>
          <w:sz w:val="28"/>
          <w:szCs w:val="28"/>
        </w:rPr>
        <w:t>- правовых услуг семьям и несовершеннолетним.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 Планирование и подгот</w:t>
      </w:r>
      <w:r w:rsidR="001E0906">
        <w:rPr>
          <w:rFonts w:ascii="Times New Roman" w:hAnsi="Times New Roman" w:cs="Times New Roman"/>
          <w:sz w:val="28"/>
          <w:szCs w:val="28"/>
          <w:lang w:eastAsia="ru-RU"/>
        </w:rPr>
        <w:t xml:space="preserve">овка отчетов, </w:t>
      </w:r>
      <w:r w:rsidR="001F51D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F51DA"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едение </w:t>
      </w:r>
      <w:r w:rsidR="003002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учета </w:t>
      </w:r>
      <w:r w:rsidR="001F51DA"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</w:t>
      </w:r>
      <w:r w:rsidR="002F40E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ей социальных услуг</w:t>
      </w:r>
      <w:r w:rsidR="00486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486C93" w:rsidRPr="00486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признанных нуждающимися в социальном обслуживании, оказанных работниками Отделения социальных услуг.</w:t>
      </w:r>
    </w:p>
    <w:p w:rsidR="00EA0FC9" w:rsidRPr="00EA0FC9" w:rsidRDefault="00EA0FC9" w:rsidP="000A6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DD1D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работы.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DD1D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 в обучающих семинарах, конференциях, круглых столах, разработке проектов социально - правовой направленности. </w:t>
      </w:r>
    </w:p>
    <w:p w:rsidR="000A62A8" w:rsidRPr="000A62A8" w:rsidRDefault="000A62A8" w:rsidP="000A62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A62A8"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DD1D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A62A8">
        <w:rPr>
          <w:rStyle w:val="FontStyle12"/>
          <w:rFonts w:eastAsia="Calibri"/>
          <w:sz w:val="28"/>
          <w:szCs w:val="28"/>
        </w:rPr>
        <w:t xml:space="preserve">Участие в рекламно - пропагандистской работе,  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издани</w:t>
      </w:r>
      <w:r w:rsidR="001B29D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распространени</w:t>
      </w:r>
      <w:r w:rsidR="001B29D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Pr="000A62A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информационно-консультативной продукции (буклеты, информационные листы, листовки и др.)</w:t>
      </w:r>
      <w:r w:rsidRPr="000A62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2A8" w:rsidRDefault="000A62A8" w:rsidP="006E7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2A8">
        <w:rPr>
          <w:rFonts w:ascii="Times New Roman" w:hAnsi="Times New Roman" w:cs="Times New Roman"/>
          <w:sz w:val="28"/>
          <w:szCs w:val="28"/>
        </w:rPr>
        <w:t>4.1.</w:t>
      </w:r>
      <w:r w:rsidR="00DD1DF1">
        <w:rPr>
          <w:rFonts w:ascii="Times New Roman" w:hAnsi="Times New Roman" w:cs="Times New Roman"/>
          <w:sz w:val="28"/>
          <w:szCs w:val="28"/>
        </w:rPr>
        <w:t>6</w:t>
      </w:r>
      <w:r w:rsidRPr="000A62A8">
        <w:rPr>
          <w:rFonts w:ascii="Times New Roman" w:hAnsi="Times New Roman" w:cs="Times New Roman"/>
          <w:sz w:val="28"/>
          <w:szCs w:val="28"/>
        </w:rPr>
        <w:t>. Привлечение государственных и некоммерческих организаций и учреждений к  решению вопросов оказания социальн</w:t>
      </w:r>
      <w:proofErr w:type="gramStart"/>
      <w:r w:rsidRPr="000A62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62A8">
        <w:rPr>
          <w:rFonts w:ascii="Times New Roman" w:hAnsi="Times New Roman" w:cs="Times New Roman"/>
          <w:sz w:val="28"/>
          <w:szCs w:val="28"/>
        </w:rPr>
        <w:t xml:space="preserve"> правовой  помощи</w:t>
      </w:r>
      <w:r w:rsidR="001B29DB">
        <w:rPr>
          <w:rFonts w:ascii="Times New Roman" w:hAnsi="Times New Roman" w:cs="Times New Roman"/>
          <w:sz w:val="28"/>
          <w:szCs w:val="28"/>
        </w:rPr>
        <w:t xml:space="preserve"> семьям и несовершеннолетним. </w:t>
      </w:r>
      <w:r w:rsidRPr="000A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0A62A8" w:rsidRDefault="006E715E" w:rsidP="006E7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BE5" w:rsidRPr="000F6DCA" w:rsidRDefault="00E73BE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029F" w:rsidRPr="00C41D47" w:rsidRDefault="004C56E5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</w:t>
      </w:r>
      <w:r w:rsidR="00EA029F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Организация работы Отделения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возглавляет заведующий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назначаемый 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освобождаемый от должности директором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Учреждения.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Заведующий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ием осуществляет мероприятия по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организации четкой работы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тделения, укреплению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исциплины, несет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персональную ответственность за работу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Отделения, вносит предложения 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поо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рении и наложени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взысканий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сотрудников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.3. В Отделении выделяются помещения для индивидуальной работы,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групповых занятий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психологических тренингов, другие помещения,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необходимые для реализации содержания и форм деятельности Отделения.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.4. В Отделении ведется уч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ет видов и объемов, оказываемых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вед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тся 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личные дела получателей социальных услуг, 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иная</w:t>
      </w:r>
      <w:r w:rsidR="00D86138" w:rsidRPr="00D86138">
        <w:t xml:space="preserve"> 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.5.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proofErr w:type="gramStart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ществляет заместитель директора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06E24" w:rsidRPr="008541DC" w:rsidRDefault="00106E24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54B0" w:rsidRPr="00C41D47" w:rsidRDefault="00E254B0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олучатели социальных услуг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предоставляет социальные услуги несовершеннолетним,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гражданам, признанным нуждающимися в социальном обслуживании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получателям социальных услуг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ПСУ) при наличии следующих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которые ухудшают или могут ухудшить условия </w:t>
      </w:r>
      <w:r w:rsidR="003E094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их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жизнедеятельности: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7) отсутствие работы и сре</w:t>
      </w:r>
      <w:proofErr w:type="gramStart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к с</w:t>
      </w:r>
      <w:proofErr w:type="gramEnd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уществованию;</w:t>
      </w:r>
    </w:p>
    <w:p w:rsidR="00E6222B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ловия жизнедеятельности граждан</w:t>
      </w:r>
      <w:r w:rsid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E6222B" w:rsidRPr="00E6222B">
        <w:t xml:space="preserve"> </w:t>
      </w:r>
    </w:p>
    <w:p w:rsidR="00E6222B" w:rsidRPr="00E6222B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нахождение несовершеннолетнего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его семьи в социально опасном </w:t>
      </w: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положении;</w:t>
      </w:r>
    </w:p>
    <w:p w:rsidR="00E254B0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безнадзорность или беспризорность несовершеннолетнего</w:t>
      </w:r>
      <w:r w:rsidR="00E254B0"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D2845" w:rsidRDefault="003D284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C41D47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7. Виды </w:t>
      </w:r>
      <w:r w:rsid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и порядок предоставления </w:t>
      </w: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Виды социальных услуг, предоставляемых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012C9D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012C9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социально-бытовые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1D47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социально-медицинские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E67EBB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</w:t>
      </w:r>
      <w:proofErr w:type="gramStart"/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о-</w:t>
      </w:r>
      <w:proofErr w:type="gramEnd"/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трудовые услуги;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1D47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социально-правовые услуги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;</w:t>
      </w:r>
    </w:p>
    <w:p w:rsidR="006B53E0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социально-педагогические услуги;</w:t>
      </w:r>
    </w:p>
    <w:p w:rsidR="00C41D47" w:rsidRPr="006B53E0" w:rsidRDefault="006B53E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344009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A76DD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срочные</w:t>
      </w:r>
      <w:r w:rsidR="00E67EBB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социальные </w:t>
      </w:r>
      <w:r w:rsidR="00A76DDD" w:rsidRPr="006B53E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услуги.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 предоставления социальных услуг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22FF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Учреждением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гражданином или его законным представителем, в течение суток с даты представления</w:t>
      </w:r>
      <w:r w:rsidR="00344009" w:rsidRP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Учреждению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</w:t>
      </w:r>
      <w:r w:rsidR="003440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предоставления социальных услуг.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1D47" w:rsidRPr="00C41D47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ение срочных социальных услуг в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целях оказания неотложной помощи осущес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твляется в сроки, обусловленные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нуждаемостью получателя социальных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услуг, без составления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индивидуальной программы и без заключения договора о предоставлении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7.3. Социальные услуги предоста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вляются бесплатно, за плату или 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частичную плату,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 того, специалисты Отделения могут предоставлять платные дополнительные услуги.</w:t>
      </w:r>
    </w:p>
    <w:p w:rsidR="00E22FF2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E22FF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C41D47" w:rsidRPr="00081D68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81D6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получении социальных услуг получатели социальных услуг имеют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8.1.1.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уважительное и гуманное отношение;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8.1.2.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получение бесплатно в доступной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форме информации о своих правах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обязанностях, видах социальных услуг, сроках, порядке и об условиях их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поставщиках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8.1.3.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конфиденциальность информ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ации личного характера, ставшей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известной работнику Отделени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 (кроме случаев, установленных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Федерации);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8.1.3.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 своих прав и зако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нных интересов в соответствии с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8.1.4.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социальное сопровождение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8.1.5.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отказ от предоставления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8.2.1.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в соответствии с нормативными правовыми актами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8.2.2.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своевременно информировать сотрудников Отделения об изменении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C41D47" w:rsidRPr="00C41D47" w:rsidRDefault="00552C3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8.2.3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условия договора о пред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оставлении социальных услуг,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заключенного с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чреждением, в том числе своевременно и в полном объеме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вленных</w:t>
      </w:r>
      <w:proofErr w:type="gramEnd"/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за плату.</w:t>
      </w:r>
    </w:p>
    <w:p w:rsidR="00A6200D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C6CC9" w:rsidRPr="00A6200D" w:rsidRDefault="003C6CC9" w:rsidP="003C6C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9. Права, обязанности и ответственность работников 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</w:t>
      </w: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структурных подразделений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Учреждения,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государственных органов и иных служб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органов самоуправления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информацию, необходимую для решения вопросов, связанных с выполнением возложенных на Отделение задач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вопросам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3C6CC9" w:rsidRPr="003C6781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9.1.2.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9.1.3. 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9.1.4.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вносить на рассмотрение директора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предложения по вопросам, входящим в компетенцию Отделения;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9.1.5.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участвовать в работе комиссий, планерных совещаниях по вопросам, входящим в компетенцию Отделения;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9.1.6.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вносить предложения по улучшению организации,  работы Отделения, качества предоставления услуг;</w:t>
      </w:r>
    </w:p>
    <w:p w:rsidR="003C6CC9" w:rsidRPr="00F9398D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9.1.7.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участвовать в совместных рейдах с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комиссией по делам несовершеннолетних и защите их прав (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КДНиЗП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отделом  опеки и попечительства         администрации     Октябрьского района, Отделом  полиции  </w:t>
      </w:r>
      <w:r w:rsidR="005158F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Октябрьского района, службой «Мобильная бригада»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 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Права, предоставленные отделению, реализует заведующий Отделением, а также работники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в соответствии с должностными обязанностями.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Работники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обязаны: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9.3.1.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осуществлять свою деятельность в соответствии с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ействующим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Федерации, законами и иными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актами Красно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ярского края, Уставом и другими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 Учреждения, в т.ч. настоящим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 и Правилами внутреннего трудового распорядка;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9.3.2.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права человека и гражданина;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9.3.3.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обеспечивать неприкоснов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енность личности и безопасность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при получении 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9.3.4.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социальные услуги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получателям социальных услуг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индивидуальными программами и условиями договоров,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циальных услуг или их законными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представителями;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9.3.5.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предоставлять бесплатно в доступн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ой форме получателям социальных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их законным представи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телям информацию об их правах 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обязанностях, о видах социальных услуг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сроках, порядке и условиях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предоставления, о тарифах на эти услуги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их стоимости для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 либо о возможности получать их бесплатно;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9.3.6.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использовать информацию о получателях социальных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установленными законодат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ельством Российской Федерации о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персональных данных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9.3.7.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кодекс этики социального работника;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9.3.8.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требования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правил по охране труда, правил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противопожарной безопасности;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9.3.9.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обеспечивать сохранность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оборудования и иного имущества Учреждения;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9.3.10.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незамедлительно информиро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вать заведующего Отделением или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непосредственно представителя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 о возникновении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9.3.11.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исполнять иные обязанност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и, связанные с реализацией прав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на социальное обслуживание.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9.4.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Конкретные права и обязанности заведующего и работников Отделения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утвержденными в Учреждении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Ответственность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работников О</w:t>
      </w:r>
      <w:r w:rsidR="00D14F8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тделения: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 отвечают за качество и своевременность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выполнения задач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функций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возложенных на Отделение, за реализацию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Работники отделения несут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дисциплинарную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ответственность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 определенном законодательством Российской Федерации: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причин положений Устава и Правил внутреннего трудового распорядка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чреждения, иных локальных нормативных актов, должностных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обязанностей, установленных должностными инструкциями, в том числе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неисполнение обязанностей, установленных настоящим Положением;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нарушение законодательства об организации предоставления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нарушение прав получателей 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енциальных сведений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 охраны труда, противопожарной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безопасности.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Индивидуальная ответственность работников отделения устанавливается должностными инструкциями.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3C6CC9" w:rsidRDefault="003C6CC9" w:rsidP="003C6C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10. Взаи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модействие работников Отделения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деятельности 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взаимодейству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т: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C6CC9" w:rsidRPr="00C41D47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иными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учреждениями отрасли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населения, органами администрации города Красноярска, учреждениями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здравоохранения, органами внутренних дел,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всех форм собственности и организационно-правовых форм, гражданами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пределах установленной компетенции;</w:t>
      </w:r>
    </w:p>
    <w:p w:rsidR="003C6CC9" w:rsidRPr="009C2F5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3C6CC9" w:rsidRDefault="003C6CC9" w:rsidP="003C6C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5B416B" w:rsidRPr="006B53E0" w:rsidRDefault="005B416B" w:rsidP="005B41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6B53E0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5B416B" w:rsidRPr="005B416B" w:rsidRDefault="005B416B" w:rsidP="005B4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C2F59" w:rsidRPr="00D7740F" w:rsidRDefault="00D7740F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lastRenderedPageBreak/>
        <w:t xml:space="preserve">Настоящее Положение разрабатывается заведующим Отделением, утверждается приказом директора Учреждения, согласовывается с главным управлением социальной защиты населения администрации </w:t>
      </w:r>
      <w:proofErr w:type="spellStart"/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г</w:t>
      </w:r>
      <w:proofErr w:type="gramStart"/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.К</w:t>
      </w:r>
      <w:proofErr w:type="gramEnd"/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расноярска</w:t>
      </w:r>
      <w:proofErr w:type="spellEnd"/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. Изменения, дополнения либо новое Положение разрабатывается по мере необходимости и в случае изменения действующего законодательства.</w:t>
      </w:r>
    </w:p>
    <w:p w:rsidR="00D7740F" w:rsidRDefault="00D7740F" w:rsidP="00E73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22690A" w:rsidRPr="00D7740F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Разработано                       </w:t>
      </w:r>
    </w:p>
    <w:p w:rsidR="009F1A76" w:rsidRPr="00D7740F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Заведующий отделением:                                            </w:t>
      </w:r>
      <w:proofErr w:type="spellStart"/>
      <w:r w:rsidRPr="00D7740F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И.В.Ханенко</w:t>
      </w:r>
      <w:proofErr w:type="spellEnd"/>
    </w:p>
    <w:p w:rsidR="0022690A" w:rsidRPr="0022690A" w:rsidRDefault="0022690A" w:rsidP="00E73BE5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«ЦСПСиД «Октябрьский»___________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13E3E">
              <w:rPr>
                <w:rFonts w:ascii="Times New Roman" w:hAnsi="Times New Roman" w:cs="Times New Roman"/>
                <w:sz w:val="28"/>
                <w:szCs w:val="28"/>
              </w:rPr>
              <w:t>В.Пушкарева</w:t>
            </w:r>
            <w:proofErr w:type="spellEnd"/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Юрисконсульт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____________   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2F59" w:rsidRDefault="009C2F59" w:rsidP="00E73B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CC9" w:rsidRDefault="003C6CC9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44A7" w:rsidRDefault="00DE44A7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>ЛИСТ ОЗНАКОМЛЕНИЯ С ПОЛОЖЕНИЕМ</w:t>
      </w: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ОТДЕЛЕНИИ </w:t>
      </w:r>
      <w:r w:rsidR="003A0479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БЕЗНАДЗОРНОСТИ И ПРАВОНАРУШЕНИЙ НЕСОВЕРШЕННОЛЕТНИХ</w:t>
      </w:r>
    </w:p>
    <w:p w:rsidR="002D4B7A" w:rsidRPr="00876BB5" w:rsidRDefault="002D4B7A" w:rsidP="003F29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791"/>
        <w:gridCol w:w="2106"/>
        <w:gridCol w:w="2107"/>
      </w:tblGrid>
      <w:tr w:rsidR="002D4B7A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7A" w:rsidRDefault="002D4B7A" w:rsidP="003F298D">
      <w:pPr>
        <w:jc w:val="both"/>
      </w:pPr>
    </w:p>
    <w:p w:rsidR="00052A2D" w:rsidRPr="00BA0F6D" w:rsidRDefault="00052A2D" w:rsidP="003F2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2A2D" w:rsidRDefault="00052A2D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BA48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3BE5" w:rsidRDefault="00E73BE5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Определения, термины и </w:t>
      </w:r>
      <w:r w:rsidR="009F1A7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аббревиатуры</w:t>
      </w: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, используемые в настоящем Положении.</w:t>
      </w:r>
    </w:p>
    <w:p w:rsidR="009C2F59" w:rsidRDefault="009C2F59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термины и обозначения, используемые в положении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несовершеннолетний - лицо, не достигшее возраста восемнадцати лет;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безнадзорный - несовершеннолетний,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беспризорный - безнадзорный, не имеющий места жительства и (или) места пребывания;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несовершеннолетний, находящийся в социально опасном положении (СОП),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семья, находящаяся в социально опасном положении (СОП),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22FF2" w:rsidRPr="00E22FF2" w:rsidRDefault="00D7740F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E22FF2"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8)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9) социальный патронаж – это форма индивидуальной адресной социальной поддержки и необходимых услуг, которые предоставляются на длительной 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основе семьям и детям, попавшим в особо трудную и даже опасную, кризисную ситуацию, но не обладающим способностью или утратившим возможность самостоятельно ее преодолеть.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10) социальная дезадаптация – нарушение детьми и подростками норм морали и права, асоциальные формы поведения и деформация внутренней регуляции, социальных установок.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11) социальное сиротство – явление устранения или неучастия большого круга лиц в выполнении ими своих родительских обязанностей (искаженное родительское поведение).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12) противоправное поведение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13) индивидуальная программа реабилитации (ИПР) - способ пошаговой (поэтапной) организации деятельности для решения конкретных задач в соответствии с целями, поиском наиболее эффективных методов и средств, необходимых для достижения этих целей, формулированием системы показателей, определяющих ход работ по достижению поставленных целей.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14)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ндивидуальная программа предоставления социальных услуг (ИППСУ)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окумент, в котором указаны форма социального обслуживания, виды, объем, периодичность, условия, сроки предоставления социальных услуг. ИППСУ  составляется исходя из потребности гражданина в социальных услугах. </w:t>
      </w:r>
    </w:p>
    <w:p w:rsid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02A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олучатель социальных услуг (ПСУ) -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9C2F59" w:rsidRPr="009C2F59" w:rsidRDefault="009C2F59" w:rsidP="009C2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02A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B71CF7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02A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есурсный центр (РЦ)-</w:t>
      </w:r>
      <w:r w:rsidR="00B71CF7" w:rsidRPr="00B71CF7">
        <w:t xml:space="preserve"> </w:t>
      </w:r>
      <w:r w:rsidR="00B71CF7" w:rsidRPr="001B140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1B140F">
        <w:rPr>
          <w:rFonts w:ascii="Times New Roman" w:hAnsi="Times New Roman" w:cs="Times New Roman"/>
          <w:sz w:val="28"/>
          <w:szCs w:val="28"/>
        </w:rPr>
        <w:t xml:space="preserve">Учреждения, возложенная руководством на </w:t>
      </w:r>
      <w:r w:rsidR="00B71CF7" w:rsidRPr="001B140F">
        <w:rPr>
          <w:rFonts w:ascii="Times New Roman" w:hAnsi="Times New Roman" w:cs="Times New Roman"/>
          <w:sz w:val="28"/>
          <w:szCs w:val="28"/>
        </w:rPr>
        <w:t>Отделени</w:t>
      </w:r>
      <w:r w:rsidR="001B140F">
        <w:rPr>
          <w:rFonts w:ascii="Times New Roman" w:hAnsi="Times New Roman" w:cs="Times New Roman"/>
          <w:sz w:val="28"/>
          <w:szCs w:val="28"/>
        </w:rPr>
        <w:t>е</w:t>
      </w:r>
      <w:r w:rsidR="00B71CF7" w:rsidRPr="001B140F">
        <w:rPr>
          <w:rFonts w:ascii="Times New Roman" w:hAnsi="Times New Roman" w:cs="Times New Roman"/>
          <w:sz w:val="28"/>
          <w:szCs w:val="28"/>
        </w:rPr>
        <w:t>, организованная в соответствии с Постановлением комиссии по делам несовершеннолетних и защите их прав г. Красноярска от 09.02.2011 № 2 «Об утверждении положения «О взаимодействии органов и учреждений системы профилактики безнадзорности и правонарушений несовершеннолетних г.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</w:t>
      </w:r>
      <w:proofErr w:type="gramEnd"/>
      <w:r w:rsidR="00B71CF7" w:rsidRPr="001B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CF7" w:rsidRPr="001B140F">
        <w:rPr>
          <w:rFonts w:ascii="Times New Roman" w:hAnsi="Times New Roman" w:cs="Times New Roman"/>
          <w:sz w:val="28"/>
          <w:szCs w:val="28"/>
        </w:rPr>
        <w:t>положении»</w:t>
      </w:r>
      <w:r w:rsidR="001B140F">
        <w:rPr>
          <w:rFonts w:ascii="Times New Roman" w:hAnsi="Times New Roman" w:cs="Times New Roman"/>
          <w:sz w:val="28"/>
          <w:szCs w:val="28"/>
        </w:rPr>
        <w:t>,</w:t>
      </w:r>
      <w:r w:rsidR="00B71CF7" w:rsidRPr="001B140F">
        <w:rPr>
          <w:sz w:val="28"/>
          <w:szCs w:val="28"/>
        </w:rPr>
        <w:t xml:space="preserve"> 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направленная на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привле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органов и учреждений системы профилактики безнадзорности и правонарушений несове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ршеннолетних города Красноярска,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социальн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семей несовершеннолетних,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разработк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межведомственных индивидуально-профилактических программ реабилитации (ИПР)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положении;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анализ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корректировк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 ИПР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положении.</w:t>
      </w:r>
      <w:proofErr w:type="gramEnd"/>
    </w:p>
    <w:p w:rsidR="00644232" w:rsidRDefault="0064423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02A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77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омиссия по делам несовершеннолетних и защите их прав </w:t>
      </w:r>
      <w:proofErr w:type="gramStart"/>
      <w:r w:rsidR="001F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ДНиЗП</w:t>
      </w:r>
    </w:p>
    <w:p w:rsidR="001F6D4D" w:rsidRPr="00E22FF2" w:rsidRDefault="00302AE3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1F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77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6D4D" w:rsidRPr="001F6D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sectPr w:rsidR="001F6D4D" w:rsidRPr="00E22FF2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06F11"/>
    <w:rsid w:val="000071F0"/>
    <w:rsid w:val="0000756C"/>
    <w:rsid w:val="000127F8"/>
    <w:rsid w:val="00012C9D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1D68"/>
    <w:rsid w:val="00083CD2"/>
    <w:rsid w:val="000905A9"/>
    <w:rsid w:val="0009271B"/>
    <w:rsid w:val="00093B56"/>
    <w:rsid w:val="00095F44"/>
    <w:rsid w:val="000966F1"/>
    <w:rsid w:val="000A3218"/>
    <w:rsid w:val="000A62A8"/>
    <w:rsid w:val="000B000E"/>
    <w:rsid w:val="000B1719"/>
    <w:rsid w:val="000B53A3"/>
    <w:rsid w:val="000C17AF"/>
    <w:rsid w:val="000D3581"/>
    <w:rsid w:val="000D4E3F"/>
    <w:rsid w:val="000D4F11"/>
    <w:rsid w:val="000D582B"/>
    <w:rsid w:val="000E03F0"/>
    <w:rsid w:val="000F5FD6"/>
    <w:rsid w:val="000F6DCA"/>
    <w:rsid w:val="00100916"/>
    <w:rsid w:val="00106E24"/>
    <w:rsid w:val="00107532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7C14"/>
    <w:rsid w:val="001506FA"/>
    <w:rsid w:val="00152D82"/>
    <w:rsid w:val="001532EC"/>
    <w:rsid w:val="0015391E"/>
    <w:rsid w:val="001550EC"/>
    <w:rsid w:val="00161295"/>
    <w:rsid w:val="00164A90"/>
    <w:rsid w:val="00170EE5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50BF"/>
    <w:rsid w:val="001A1BFC"/>
    <w:rsid w:val="001A3765"/>
    <w:rsid w:val="001A55B1"/>
    <w:rsid w:val="001B140F"/>
    <w:rsid w:val="001B29DB"/>
    <w:rsid w:val="001C00A0"/>
    <w:rsid w:val="001C4724"/>
    <w:rsid w:val="001C795B"/>
    <w:rsid w:val="001D4577"/>
    <w:rsid w:val="001D6B4B"/>
    <w:rsid w:val="001D76F2"/>
    <w:rsid w:val="001E0906"/>
    <w:rsid w:val="001E23D4"/>
    <w:rsid w:val="001E7462"/>
    <w:rsid w:val="001F051E"/>
    <w:rsid w:val="001F158B"/>
    <w:rsid w:val="001F1E9A"/>
    <w:rsid w:val="001F51DA"/>
    <w:rsid w:val="001F6D4D"/>
    <w:rsid w:val="00202091"/>
    <w:rsid w:val="00202489"/>
    <w:rsid w:val="0020383F"/>
    <w:rsid w:val="00216F01"/>
    <w:rsid w:val="00221ACB"/>
    <w:rsid w:val="0022690A"/>
    <w:rsid w:val="00231D1F"/>
    <w:rsid w:val="00237AE3"/>
    <w:rsid w:val="002425E6"/>
    <w:rsid w:val="00266CBF"/>
    <w:rsid w:val="002732C1"/>
    <w:rsid w:val="002937CB"/>
    <w:rsid w:val="00295334"/>
    <w:rsid w:val="002958DC"/>
    <w:rsid w:val="002A2DBC"/>
    <w:rsid w:val="002A4A74"/>
    <w:rsid w:val="002B0539"/>
    <w:rsid w:val="002B55BF"/>
    <w:rsid w:val="002C1F1C"/>
    <w:rsid w:val="002C3A87"/>
    <w:rsid w:val="002C40BE"/>
    <w:rsid w:val="002C6652"/>
    <w:rsid w:val="002D09AB"/>
    <w:rsid w:val="002D4B7A"/>
    <w:rsid w:val="002E40DD"/>
    <w:rsid w:val="002E501A"/>
    <w:rsid w:val="002F0B13"/>
    <w:rsid w:val="002F40E9"/>
    <w:rsid w:val="003002EB"/>
    <w:rsid w:val="003011CD"/>
    <w:rsid w:val="00302708"/>
    <w:rsid w:val="00302AE3"/>
    <w:rsid w:val="00305869"/>
    <w:rsid w:val="00310FA2"/>
    <w:rsid w:val="0031170B"/>
    <w:rsid w:val="00312A44"/>
    <w:rsid w:val="00315204"/>
    <w:rsid w:val="003152DD"/>
    <w:rsid w:val="00316A59"/>
    <w:rsid w:val="00325057"/>
    <w:rsid w:val="00334603"/>
    <w:rsid w:val="00344009"/>
    <w:rsid w:val="00345785"/>
    <w:rsid w:val="003505AF"/>
    <w:rsid w:val="00364C95"/>
    <w:rsid w:val="00364EB4"/>
    <w:rsid w:val="00371CC4"/>
    <w:rsid w:val="003928AC"/>
    <w:rsid w:val="003A0479"/>
    <w:rsid w:val="003A20F0"/>
    <w:rsid w:val="003B0F7C"/>
    <w:rsid w:val="003B155F"/>
    <w:rsid w:val="003B1842"/>
    <w:rsid w:val="003B1F85"/>
    <w:rsid w:val="003B672D"/>
    <w:rsid w:val="003C1B3A"/>
    <w:rsid w:val="003C1DCC"/>
    <w:rsid w:val="003C6781"/>
    <w:rsid w:val="003C6CC9"/>
    <w:rsid w:val="003C727B"/>
    <w:rsid w:val="003D07AA"/>
    <w:rsid w:val="003D092D"/>
    <w:rsid w:val="003D2845"/>
    <w:rsid w:val="003D36EE"/>
    <w:rsid w:val="003D591B"/>
    <w:rsid w:val="003D61C3"/>
    <w:rsid w:val="003E0940"/>
    <w:rsid w:val="003E101A"/>
    <w:rsid w:val="003E1752"/>
    <w:rsid w:val="003F0D48"/>
    <w:rsid w:val="003F298D"/>
    <w:rsid w:val="003F31BA"/>
    <w:rsid w:val="004046E0"/>
    <w:rsid w:val="00405F89"/>
    <w:rsid w:val="00406ED1"/>
    <w:rsid w:val="0040776B"/>
    <w:rsid w:val="00413E3E"/>
    <w:rsid w:val="004146C9"/>
    <w:rsid w:val="00420E9A"/>
    <w:rsid w:val="004211A1"/>
    <w:rsid w:val="0043050B"/>
    <w:rsid w:val="00443EFD"/>
    <w:rsid w:val="00447C77"/>
    <w:rsid w:val="00450547"/>
    <w:rsid w:val="004540DC"/>
    <w:rsid w:val="00454A57"/>
    <w:rsid w:val="00457DC2"/>
    <w:rsid w:val="004613A3"/>
    <w:rsid w:val="00465FD2"/>
    <w:rsid w:val="004741F8"/>
    <w:rsid w:val="00475D2D"/>
    <w:rsid w:val="004766FD"/>
    <w:rsid w:val="00486C93"/>
    <w:rsid w:val="00487C3F"/>
    <w:rsid w:val="00491307"/>
    <w:rsid w:val="00496DF8"/>
    <w:rsid w:val="004A000B"/>
    <w:rsid w:val="004A31C7"/>
    <w:rsid w:val="004A670C"/>
    <w:rsid w:val="004B14E8"/>
    <w:rsid w:val="004B2922"/>
    <w:rsid w:val="004B56AE"/>
    <w:rsid w:val="004C2B4B"/>
    <w:rsid w:val="004C56E5"/>
    <w:rsid w:val="004C7A6F"/>
    <w:rsid w:val="004D4926"/>
    <w:rsid w:val="004D5D80"/>
    <w:rsid w:val="004E4642"/>
    <w:rsid w:val="005000FB"/>
    <w:rsid w:val="00500B33"/>
    <w:rsid w:val="00503986"/>
    <w:rsid w:val="00510102"/>
    <w:rsid w:val="005158F7"/>
    <w:rsid w:val="00520A14"/>
    <w:rsid w:val="00520B10"/>
    <w:rsid w:val="00531530"/>
    <w:rsid w:val="005356D0"/>
    <w:rsid w:val="00536718"/>
    <w:rsid w:val="005463CC"/>
    <w:rsid w:val="005475B8"/>
    <w:rsid w:val="00552C38"/>
    <w:rsid w:val="005552DB"/>
    <w:rsid w:val="0055537D"/>
    <w:rsid w:val="00562413"/>
    <w:rsid w:val="0056245C"/>
    <w:rsid w:val="00567477"/>
    <w:rsid w:val="00571B86"/>
    <w:rsid w:val="0057219F"/>
    <w:rsid w:val="00572405"/>
    <w:rsid w:val="00577ED8"/>
    <w:rsid w:val="0058209D"/>
    <w:rsid w:val="00595BB4"/>
    <w:rsid w:val="00597D89"/>
    <w:rsid w:val="005A20A1"/>
    <w:rsid w:val="005A412C"/>
    <w:rsid w:val="005B0949"/>
    <w:rsid w:val="005B2E54"/>
    <w:rsid w:val="005B416B"/>
    <w:rsid w:val="005B547F"/>
    <w:rsid w:val="005D26A1"/>
    <w:rsid w:val="005D6B7F"/>
    <w:rsid w:val="005D76EA"/>
    <w:rsid w:val="005F3260"/>
    <w:rsid w:val="006048F7"/>
    <w:rsid w:val="006066FB"/>
    <w:rsid w:val="0061029C"/>
    <w:rsid w:val="00614615"/>
    <w:rsid w:val="00614A8A"/>
    <w:rsid w:val="00617956"/>
    <w:rsid w:val="006349AE"/>
    <w:rsid w:val="0063578D"/>
    <w:rsid w:val="00635B22"/>
    <w:rsid w:val="00641233"/>
    <w:rsid w:val="00642A34"/>
    <w:rsid w:val="006433FE"/>
    <w:rsid w:val="00644232"/>
    <w:rsid w:val="00647C93"/>
    <w:rsid w:val="006549CE"/>
    <w:rsid w:val="00655A4D"/>
    <w:rsid w:val="00671433"/>
    <w:rsid w:val="006722DD"/>
    <w:rsid w:val="00677B1B"/>
    <w:rsid w:val="006826FF"/>
    <w:rsid w:val="00684FD9"/>
    <w:rsid w:val="006B4E43"/>
    <w:rsid w:val="006B53E0"/>
    <w:rsid w:val="006D432B"/>
    <w:rsid w:val="006D4A83"/>
    <w:rsid w:val="006D6923"/>
    <w:rsid w:val="006D713C"/>
    <w:rsid w:val="006D7FF6"/>
    <w:rsid w:val="006E3302"/>
    <w:rsid w:val="006E36BA"/>
    <w:rsid w:val="006E4227"/>
    <w:rsid w:val="006E715E"/>
    <w:rsid w:val="006F428E"/>
    <w:rsid w:val="006F72CA"/>
    <w:rsid w:val="007003B3"/>
    <w:rsid w:val="00703636"/>
    <w:rsid w:val="00705099"/>
    <w:rsid w:val="00705392"/>
    <w:rsid w:val="00705781"/>
    <w:rsid w:val="007077A9"/>
    <w:rsid w:val="0072717E"/>
    <w:rsid w:val="00733AC3"/>
    <w:rsid w:val="0073673A"/>
    <w:rsid w:val="007369FB"/>
    <w:rsid w:val="00741D62"/>
    <w:rsid w:val="0074722B"/>
    <w:rsid w:val="007475EF"/>
    <w:rsid w:val="00747EE8"/>
    <w:rsid w:val="00752EBC"/>
    <w:rsid w:val="00757B98"/>
    <w:rsid w:val="00761A9D"/>
    <w:rsid w:val="00761E90"/>
    <w:rsid w:val="00770F82"/>
    <w:rsid w:val="00774962"/>
    <w:rsid w:val="0077620A"/>
    <w:rsid w:val="00777906"/>
    <w:rsid w:val="00777A07"/>
    <w:rsid w:val="00777C64"/>
    <w:rsid w:val="0078505F"/>
    <w:rsid w:val="007A4B24"/>
    <w:rsid w:val="007B1DE1"/>
    <w:rsid w:val="007B5D4E"/>
    <w:rsid w:val="007C2720"/>
    <w:rsid w:val="007C4E73"/>
    <w:rsid w:val="007D3FA5"/>
    <w:rsid w:val="007E002B"/>
    <w:rsid w:val="007E624C"/>
    <w:rsid w:val="007F1B1B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541DC"/>
    <w:rsid w:val="008614FE"/>
    <w:rsid w:val="0086742F"/>
    <w:rsid w:val="00882916"/>
    <w:rsid w:val="008870CF"/>
    <w:rsid w:val="008926F0"/>
    <w:rsid w:val="008A5207"/>
    <w:rsid w:val="008B3C68"/>
    <w:rsid w:val="008C1771"/>
    <w:rsid w:val="008D0FFC"/>
    <w:rsid w:val="008D29E6"/>
    <w:rsid w:val="008E5583"/>
    <w:rsid w:val="008F17F8"/>
    <w:rsid w:val="009015C5"/>
    <w:rsid w:val="00903D65"/>
    <w:rsid w:val="00906552"/>
    <w:rsid w:val="00921F04"/>
    <w:rsid w:val="009235A0"/>
    <w:rsid w:val="00926FC2"/>
    <w:rsid w:val="00933EC0"/>
    <w:rsid w:val="00941011"/>
    <w:rsid w:val="00956C13"/>
    <w:rsid w:val="00960173"/>
    <w:rsid w:val="0096130A"/>
    <w:rsid w:val="00971AA1"/>
    <w:rsid w:val="00972959"/>
    <w:rsid w:val="00974CCF"/>
    <w:rsid w:val="009A5637"/>
    <w:rsid w:val="009B5E69"/>
    <w:rsid w:val="009B7B13"/>
    <w:rsid w:val="009C0B28"/>
    <w:rsid w:val="009C2F59"/>
    <w:rsid w:val="009C3806"/>
    <w:rsid w:val="009C61C9"/>
    <w:rsid w:val="009D0FA2"/>
    <w:rsid w:val="009D61C7"/>
    <w:rsid w:val="009E1847"/>
    <w:rsid w:val="009F1A76"/>
    <w:rsid w:val="009F6516"/>
    <w:rsid w:val="009F7A33"/>
    <w:rsid w:val="00A0283C"/>
    <w:rsid w:val="00A04978"/>
    <w:rsid w:val="00A10F04"/>
    <w:rsid w:val="00A11943"/>
    <w:rsid w:val="00A15850"/>
    <w:rsid w:val="00A17C6C"/>
    <w:rsid w:val="00A21013"/>
    <w:rsid w:val="00A236A8"/>
    <w:rsid w:val="00A246B3"/>
    <w:rsid w:val="00A26E83"/>
    <w:rsid w:val="00A344C9"/>
    <w:rsid w:val="00A37DEA"/>
    <w:rsid w:val="00A42103"/>
    <w:rsid w:val="00A43EB5"/>
    <w:rsid w:val="00A47D2D"/>
    <w:rsid w:val="00A529AA"/>
    <w:rsid w:val="00A6035F"/>
    <w:rsid w:val="00A60C62"/>
    <w:rsid w:val="00A6200D"/>
    <w:rsid w:val="00A74806"/>
    <w:rsid w:val="00A76DDD"/>
    <w:rsid w:val="00A847FB"/>
    <w:rsid w:val="00A9214C"/>
    <w:rsid w:val="00A96AB0"/>
    <w:rsid w:val="00AC2708"/>
    <w:rsid w:val="00AD1115"/>
    <w:rsid w:val="00AD21BB"/>
    <w:rsid w:val="00AD2D90"/>
    <w:rsid w:val="00AD4C69"/>
    <w:rsid w:val="00AD6263"/>
    <w:rsid w:val="00AE0F52"/>
    <w:rsid w:val="00AE793B"/>
    <w:rsid w:val="00B00394"/>
    <w:rsid w:val="00B01F94"/>
    <w:rsid w:val="00B02AB8"/>
    <w:rsid w:val="00B02B42"/>
    <w:rsid w:val="00B23A20"/>
    <w:rsid w:val="00B2623A"/>
    <w:rsid w:val="00B328C4"/>
    <w:rsid w:val="00B32F1B"/>
    <w:rsid w:val="00B343D5"/>
    <w:rsid w:val="00B4731B"/>
    <w:rsid w:val="00B4748B"/>
    <w:rsid w:val="00B51287"/>
    <w:rsid w:val="00B52A0B"/>
    <w:rsid w:val="00B62119"/>
    <w:rsid w:val="00B709CD"/>
    <w:rsid w:val="00B71AB8"/>
    <w:rsid w:val="00B71CF7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777A"/>
    <w:rsid w:val="00B97CCD"/>
    <w:rsid w:val="00BA48C4"/>
    <w:rsid w:val="00BA754F"/>
    <w:rsid w:val="00BA7CB8"/>
    <w:rsid w:val="00BB054F"/>
    <w:rsid w:val="00BB6A37"/>
    <w:rsid w:val="00BC1BD1"/>
    <w:rsid w:val="00BC56DD"/>
    <w:rsid w:val="00BC77C2"/>
    <w:rsid w:val="00BD43FA"/>
    <w:rsid w:val="00BD7386"/>
    <w:rsid w:val="00BE0A42"/>
    <w:rsid w:val="00BE52B7"/>
    <w:rsid w:val="00BE5AC0"/>
    <w:rsid w:val="00BE7511"/>
    <w:rsid w:val="00C03CD8"/>
    <w:rsid w:val="00C041B7"/>
    <w:rsid w:val="00C11BAC"/>
    <w:rsid w:val="00C11EA2"/>
    <w:rsid w:val="00C11EBE"/>
    <w:rsid w:val="00C178E3"/>
    <w:rsid w:val="00C23AD1"/>
    <w:rsid w:val="00C24270"/>
    <w:rsid w:val="00C26FD9"/>
    <w:rsid w:val="00C31EEE"/>
    <w:rsid w:val="00C3224E"/>
    <w:rsid w:val="00C375D8"/>
    <w:rsid w:val="00C41D47"/>
    <w:rsid w:val="00C47CE4"/>
    <w:rsid w:val="00C52B64"/>
    <w:rsid w:val="00C53039"/>
    <w:rsid w:val="00C53E20"/>
    <w:rsid w:val="00C607D2"/>
    <w:rsid w:val="00C62E2D"/>
    <w:rsid w:val="00C71052"/>
    <w:rsid w:val="00C76435"/>
    <w:rsid w:val="00C85AD2"/>
    <w:rsid w:val="00C90CB1"/>
    <w:rsid w:val="00C9218E"/>
    <w:rsid w:val="00C923A1"/>
    <w:rsid w:val="00CA0B04"/>
    <w:rsid w:val="00CA5451"/>
    <w:rsid w:val="00CB6D58"/>
    <w:rsid w:val="00CD20EB"/>
    <w:rsid w:val="00CF07E8"/>
    <w:rsid w:val="00CF40FA"/>
    <w:rsid w:val="00D004BE"/>
    <w:rsid w:val="00D00E0A"/>
    <w:rsid w:val="00D06062"/>
    <w:rsid w:val="00D072C7"/>
    <w:rsid w:val="00D07E1F"/>
    <w:rsid w:val="00D11498"/>
    <w:rsid w:val="00D12EF8"/>
    <w:rsid w:val="00D13B5A"/>
    <w:rsid w:val="00D14F80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7740F"/>
    <w:rsid w:val="00D80036"/>
    <w:rsid w:val="00D83C7B"/>
    <w:rsid w:val="00D86138"/>
    <w:rsid w:val="00DA165C"/>
    <w:rsid w:val="00DB33D1"/>
    <w:rsid w:val="00DB65CD"/>
    <w:rsid w:val="00DC0076"/>
    <w:rsid w:val="00DC06DB"/>
    <w:rsid w:val="00DC442D"/>
    <w:rsid w:val="00DC5F0C"/>
    <w:rsid w:val="00DC6C7B"/>
    <w:rsid w:val="00DD1DDF"/>
    <w:rsid w:val="00DD1DF1"/>
    <w:rsid w:val="00DD3FF5"/>
    <w:rsid w:val="00DE0101"/>
    <w:rsid w:val="00DE44A7"/>
    <w:rsid w:val="00DF1723"/>
    <w:rsid w:val="00DF2087"/>
    <w:rsid w:val="00DF2731"/>
    <w:rsid w:val="00E01E80"/>
    <w:rsid w:val="00E0324A"/>
    <w:rsid w:val="00E06FD5"/>
    <w:rsid w:val="00E13AAC"/>
    <w:rsid w:val="00E148EA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51983"/>
    <w:rsid w:val="00E6222B"/>
    <w:rsid w:val="00E66101"/>
    <w:rsid w:val="00E67EBB"/>
    <w:rsid w:val="00E73BE5"/>
    <w:rsid w:val="00E74835"/>
    <w:rsid w:val="00E7528E"/>
    <w:rsid w:val="00E80E6D"/>
    <w:rsid w:val="00E841E8"/>
    <w:rsid w:val="00E90EDF"/>
    <w:rsid w:val="00E91FCB"/>
    <w:rsid w:val="00E92786"/>
    <w:rsid w:val="00E95560"/>
    <w:rsid w:val="00EA029F"/>
    <w:rsid w:val="00EA0FC9"/>
    <w:rsid w:val="00EB3882"/>
    <w:rsid w:val="00EB4E64"/>
    <w:rsid w:val="00EC1110"/>
    <w:rsid w:val="00EC2D0A"/>
    <w:rsid w:val="00EC6223"/>
    <w:rsid w:val="00EC6DD7"/>
    <w:rsid w:val="00EC74CE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7537"/>
    <w:rsid w:val="00F65D41"/>
    <w:rsid w:val="00F717AB"/>
    <w:rsid w:val="00F85659"/>
    <w:rsid w:val="00F9398D"/>
    <w:rsid w:val="00F96E90"/>
    <w:rsid w:val="00FA5BF2"/>
    <w:rsid w:val="00FA67AF"/>
    <w:rsid w:val="00FB3452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  <w:style w:type="paragraph" w:customStyle="1" w:styleId="ConsPlusNormal">
    <w:name w:val="ConsPlusNormal"/>
    <w:rsid w:val="000A6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  <w:style w:type="paragraph" w:customStyle="1" w:styleId="ConsPlusNormal">
    <w:name w:val="ConsPlusNormal"/>
    <w:rsid w:val="000A6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4B50-9625-4170-905B-E7BF216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27608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МБУ ЦСПСиД Октябрьский</cp:lastModifiedBy>
  <cp:revision>16</cp:revision>
  <cp:lastPrinted>2018-01-17T02:20:00Z</cp:lastPrinted>
  <dcterms:created xsi:type="dcterms:W3CDTF">2018-01-10T05:39:00Z</dcterms:created>
  <dcterms:modified xsi:type="dcterms:W3CDTF">2018-01-17T02:21:00Z</dcterms:modified>
</cp:coreProperties>
</file>